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7F" w:rsidRPr="00834B18" w:rsidRDefault="00A92E7F" w:rsidP="00A92E7F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A92E7F" w:rsidRPr="00834B18" w:rsidRDefault="00A92E7F" w:rsidP="00A92E7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92E7F" w:rsidRPr="00982FB7" w:rsidRDefault="00A92E7F" w:rsidP="00A92E7F">
      <w:pPr>
        <w:jc w:val="center"/>
        <w:rPr>
          <w:sz w:val="6"/>
          <w:szCs w:val="6"/>
        </w:rPr>
      </w:pPr>
    </w:p>
    <w:p w:rsidR="00A92E7F" w:rsidRPr="009C315E" w:rsidRDefault="00A92E7F" w:rsidP="00A92E7F">
      <w:pPr>
        <w:pStyle w:val="a5"/>
        <w:jc w:val="center"/>
        <w:rPr>
          <w:rFonts w:ascii="Arial Narrow" w:hAnsi="Arial Narrow"/>
          <w:b/>
          <w:sz w:val="40"/>
          <w:szCs w:val="40"/>
        </w:rPr>
      </w:pPr>
      <w:r w:rsidRPr="009C315E">
        <w:rPr>
          <w:rFonts w:ascii="Arial Narrow" w:hAnsi="Arial Narrow"/>
          <w:b/>
          <w:sz w:val="40"/>
          <w:szCs w:val="40"/>
        </w:rPr>
        <w:t>ЗЕМСКОЕ СОБРАНИЕ</w:t>
      </w:r>
    </w:p>
    <w:p w:rsidR="00A92E7F" w:rsidRPr="009C315E" w:rsidRDefault="00A92E7F" w:rsidP="00A92E7F">
      <w:pPr>
        <w:pStyle w:val="a5"/>
        <w:jc w:val="center"/>
        <w:rPr>
          <w:rFonts w:ascii="Arial Narrow" w:hAnsi="Arial Narrow"/>
          <w:b/>
          <w:sz w:val="40"/>
          <w:szCs w:val="40"/>
        </w:rPr>
      </w:pPr>
      <w:r w:rsidRPr="009C315E"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A92E7F" w:rsidRPr="009C315E" w:rsidRDefault="00A92E7F" w:rsidP="00A92E7F">
      <w:pPr>
        <w:pStyle w:val="a5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</w:t>
      </w:r>
      <w:r w:rsidRPr="009C315E">
        <w:rPr>
          <w:rFonts w:ascii="Arial Narrow" w:hAnsi="Arial Narrow"/>
          <w:b/>
          <w:sz w:val="40"/>
          <w:szCs w:val="40"/>
        </w:rPr>
        <w:t>АЛЬНОГО РАЙОНА «КОРОЧАНСКИЙ РАЙОН»</w:t>
      </w:r>
    </w:p>
    <w:p w:rsidR="00A92E7F" w:rsidRPr="00834B18" w:rsidRDefault="00A92E7F" w:rsidP="00A92E7F">
      <w:pPr>
        <w:jc w:val="center"/>
        <w:rPr>
          <w:sz w:val="10"/>
          <w:szCs w:val="10"/>
        </w:rPr>
      </w:pPr>
    </w:p>
    <w:p w:rsidR="00A92E7F" w:rsidRPr="00CE400F" w:rsidRDefault="00A92E7F" w:rsidP="00A92E7F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 w:rsidRPr="00CE400F"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</w:p>
    <w:p w:rsidR="00A92E7F" w:rsidRPr="00A242AB" w:rsidRDefault="00A92E7F" w:rsidP="00A92E7F">
      <w:pPr>
        <w:jc w:val="center"/>
        <w:rPr>
          <w:color w:val="262626"/>
        </w:rPr>
      </w:pPr>
    </w:p>
    <w:p w:rsidR="00A92E7F" w:rsidRPr="00A81CF0" w:rsidRDefault="00A92E7F" w:rsidP="00A92E7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A92E7F" w:rsidRPr="008B32D6" w:rsidRDefault="00A92E7F" w:rsidP="00A92E7F">
      <w:pPr>
        <w:rPr>
          <w:sz w:val="28"/>
          <w:szCs w:val="28"/>
        </w:rPr>
      </w:pPr>
    </w:p>
    <w:p w:rsidR="00A92E7F" w:rsidRDefault="000B7C53" w:rsidP="00A92E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</w:t>
      </w:r>
      <w:r w:rsidR="00A92E7F">
        <w:rPr>
          <w:rFonts w:ascii="Arial" w:hAnsi="Arial" w:cs="Arial"/>
          <w:sz w:val="18"/>
          <w:szCs w:val="18"/>
        </w:rPr>
        <w:t xml:space="preserve"> декабря </w:t>
      </w:r>
      <w:r w:rsidR="00A92E7F" w:rsidRPr="007F3C8D">
        <w:rPr>
          <w:rFonts w:ascii="Arial" w:hAnsi="Arial" w:cs="Arial"/>
          <w:sz w:val="18"/>
          <w:szCs w:val="18"/>
        </w:rPr>
        <w:t xml:space="preserve"> 20</w:t>
      </w:r>
      <w:r w:rsidR="00A92E7F">
        <w:rPr>
          <w:rFonts w:ascii="Arial" w:hAnsi="Arial" w:cs="Arial"/>
          <w:sz w:val="18"/>
          <w:szCs w:val="18"/>
        </w:rPr>
        <w:t>2</w:t>
      </w:r>
      <w:r w:rsidR="00576A22">
        <w:rPr>
          <w:rFonts w:ascii="Arial" w:hAnsi="Arial" w:cs="Arial"/>
          <w:sz w:val="18"/>
          <w:szCs w:val="18"/>
        </w:rPr>
        <w:t>2</w:t>
      </w:r>
      <w:r w:rsidR="00A92E7F">
        <w:rPr>
          <w:rFonts w:ascii="Arial" w:hAnsi="Arial" w:cs="Arial"/>
          <w:sz w:val="18"/>
          <w:szCs w:val="18"/>
        </w:rPr>
        <w:t xml:space="preserve"> </w:t>
      </w:r>
      <w:r w:rsidR="00A92E7F" w:rsidRPr="007F3C8D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  </w:t>
      </w:r>
      <w:r w:rsidR="00A92E7F">
        <w:rPr>
          <w:rFonts w:ascii="Arial" w:hAnsi="Arial" w:cs="Arial"/>
          <w:sz w:val="18"/>
          <w:szCs w:val="18"/>
        </w:rPr>
        <w:t xml:space="preserve">           </w:t>
      </w:r>
      <w:r w:rsidR="00A92E7F" w:rsidRPr="007F3C8D">
        <w:rPr>
          <w:rFonts w:ascii="Arial" w:hAnsi="Arial" w:cs="Arial"/>
          <w:sz w:val="18"/>
          <w:szCs w:val="18"/>
        </w:rPr>
        <w:t xml:space="preserve">             </w:t>
      </w:r>
      <w:r w:rsidR="00A92E7F">
        <w:rPr>
          <w:rFonts w:ascii="Arial" w:hAnsi="Arial" w:cs="Arial"/>
          <w:sz w:val="18"/>
          <w:szCs w:val="18"/>
        </w:rPr>
        <w:t xml:space="preserve">          </w:t>
      </w:r>
      <w:r w:rsidR="00A92E7F" w:rsidRPr="007F3C8D">
        <w:rPr>
          <w:rFonts w:ascii="Arial" w:hAnsi="Arial" w:cs="Arial"/>
          <w:sz w:val="18"/>
          <w:szCs w:val="18"/>
        </w:rPr>
        <w:t>№</w:t>
      </w:r>
      <w:r w:rsidR="00A92E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186</w:t>
      </w:r>
    </w:p>
    <w:p w:rsidR="002E0C96" w:rsidRDefault="002E0C96" w:rsidP="002E0C96">
      <w:pPr>
        <w:jc w:val="both"/>
        <w:rPr>
          <w:rFonts w:ascii="Arial" w:hAnsi="Arial" w:cs="Arial"/>
          <w:sz w:val="28"/>
          <w:szCs w:val="28"/>
        </w:rPr>
      </w:pPr>
    </w:p>
    <w:p w:rsidR="00DF2F32" w:rsidRDefault="00DF2F32" w:rsidP="002E0C96">
      <w:pPr>
        <w:jc w:val="both"/>
        <w:rPr>
          <w:rFonts w:ascii="Arial" w:hAnsi="Arial" w:cs="Arial"/>
          <w:sz w:val="28"/>
          <w:szCs w:val="28"/>
        </w:rPr>
      </w:pPr>
    </w:p>
    <w:p w:rsidR="00130F7D" w:rsidRPr="00DF2F32" w:rsidRDefault="00130F7D" w:rsidP="002E0C96">
      <w:pPr>
        <w:jc w:val="both"/>
        <w:rPr>
          <w:rFonts w:ascii="Arial" w:hAnsi="Arial" w:cs="Arial"/>
          <w:sz w:val="28"/>
          <w:szCs w:val="28"/>
        </w:rPr>
      </w:pPr>
    </w:p>
    <w:p w:rsidR="002E0C96" w:rsidRPr="00A92E7F" w:rsidRDefault="002E0C96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О передаче части полномочий</w:t>
      </w:r>
    </w:p>
    <w:p w:rsidR="002E0C96" w:rsidRPr="00A92E7F" w:rsidRDefault="002E0C96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Мелиховского сельского поселения</w:t>
      </w:r>
    </w:p>
    <w:p w:rsidR="002E0C96" w:rsidRPr="00A92E7F" w:rsidRDefault="002E0C96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 xml:space="preserve">по осуществлению </w:t>
      </w:r>
      <w:proofErr w:type="gramStart"/>
      <w:r w:rsidRPr="00A92E7F">
        <w:rPr>
          <w:b/>
          <w:sz w:val="28"/>
          <w:szCs w:val="28"/>
        </w:rPr>
        <w:t>внутреннего</w:t>
      </w:r>
      <w:proofErr w:type="gramEnd"/>
    </w:p>
    <w:p w:rsidR="002E0C96" w:rsidRPr="00A92E7F" w:rsidRDefault="002E0C96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муниципального финансового контроля</w:t>
      </w:r>
    </w:p>
    <w:p w:rsidR="002E0C96" w:rsidRPr="00A92E7F" w:rsidRDefault="002E0C96" w:rsidP="00A92E7F">
      <w:pPr>
        <w:ind w:firstLine="709"/>
        <w:rPr>
          <w:b/>
          <w:sz w:val="28"/>
          <w:szCs w:val="28"/>
        </w:rPr>
      </w:pPr>
    </w:p>
    <w:p w:rsidR="00CE4EEF" w:rsidRPr="00A92E7F" w:rsidRDefault="00CE4EEF" w:rsidP="00A92E7F">
      <w:pPr>
        <w:ind w:firstLine="709"/>
        <w:rPr>
          <w:b/>
          <w:sz w:val="28"/>
          <w:szCs w:val="28"/>
        </w:rPr>
      </w:pPr>
    </w:p>
    <w:p w:rsidR="002E0C96" w:rsidRPr="00A92E7F" w:rsidRDefault="002E0C96" w:rsidP="00A92E7F">
      <w:pPr>
        <w:ind w:firstLine="709"/>
        <w:rPr>
          <w:sz w:val="28"/>
          <w:szCs w:val="28"/>
        </w:rPr>
      </w:pPr>
    </w:p>
    <w:p w:rsidR="002E0C96" w:rsidRPr="00A92E7F" w:rsidRDefault="002E0C96" w:rsidP="00A92E7F">
      <w:pPr>
        <w:ind w:firstLine="709"/>
        <w:jc w:val="both"/>
        <w:rPr>
          <w:sz w:val="16"/>
          <w:szCs w:val="16"/>
        </w:rPr>
      </w:pPr>
      <w:r w:rsidRPr="00A92E7F">
        <w:rPr>
          <w:sz w:val="28"/>
          <w:szCs w:val="28"/>
        </w:rPr>
        <w:t xml:space="preserve">В соответствии со статьей 9, 142, 142.5 Бюджетного кодекса Российской Федерации, Федеральным законом от 6 октября 2003 года </w:t>
      </w:r>
      <w:r w:rsidR="00007EEB" w:rsidRPr="00A92E7F">
        <w:rPr>
          <w:sz w:val="28"/>
          <w:szCs w:val="28"/>
        </w:rPr>
        <w:br/>
      </w:r>
      <w:r w:rsidRPr="00A92E7F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земское собрание Мелиховского сельского поселения </w:t>
      </w:r>
      <w:r w:rsidRPr="00576A22">
        <w:rPr>
          <w:b/>
          <w:sz w:val="28"/>
          <w:szCs w:val="28"/>
        </w:rPr>
        <w:t>решило</w:t>
      </w:r>
      <w:r w:rsidRPr="00A92E7F">
        <w:rPr>
          <w:sz w:val="28"/>
          <w:szCs w:val="28"/>
        </w:rPr>
        <w:t>:</w:t>
      </w:r>
    </w:p>
    <w:p w:rsidR="002E0C96" w:rsidRPr="00A92E7F" w:rsidRDefault="002E0C96" w:rsidP="00A92E7F">
      <w:pPr>
        <w:ind w:firstLine="709"/>
        <w:jc w:val="both"/>
      </w:pPr>
      <w:r w:rsidRPr="00A92E7F">
        <w:rPr>
          <w:sz w:val="28"/>
          <w:szCs w:val="28"/>
        </w:rPr>
        <w:t>1. Передать администрации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осуществление части полномочий органа внутреннего муниципального финансового контроля Мелиховского сельского поселения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</w:t>
      </w:r>
      <w:r w:rsidRPr="00A92E7F">
        <w:rPr>
          <w:color w:val="00B050"/>
          <w:sz w:val="28"/>
          <w:szCs w:val="28"/>
        </w:rPr>
        <w:t xml:space="preserve"> </w:t>
      </w:r>
      <w:r w:rsidRPr="00A92E7F">
        <w:rPr>
          <w:sz w:val="28"/>
          <w:szCs w:val="28"/>
        </w:rPr>
        <w:t>Белгородской области с 1 января 20</w:t>
      </w:r>
      <w:r w:rsidR="009C603A" w:rsidRPr="00A92E7F">
        <w:rPr>
          <w:sz w:val="28"/>
          <w:szCs w:val="28"/>
        </w:rPr>
        <w:t>2</w:t>
      </w:r>
      <w:r w:rsidR="00576A22">
        <w:rPr>
          <w:sz w:val="28"/>
          <w:szCs w:val="28"/>
        </w:rPr>
        <w:t>3</w:t>
      </w:r>
      <w:r w:rsidRPr="00A92E7F">
        <w:rPr>
          <w:sz w:val="28"/>
          <w:szCs w:val="28"/>
        </w:rPr>
        <w:t xml:space="preserve"> года и плановый период 20</w:t>
      </w:r>
      <w:r w:rsidR="0041683B" w:rsidRPr="00A92E7F">
        <w:rPr>
          <w:sz w:val="28"/>
          <w:szCs w:val="28"/>
        </w:rPr>
        <w:t>2</w:t>
      </w:r>
      <w:r w:rsidR="00576A22">
        <w:rPr>
          <w:sz w:val="28"/>
          <w:szCs w:val="28"/>
        </w:rPr>
        <w:t>4</w:t>
      </w:r>
      <w:r w:rsidRPr="00A92E7F">
        <w:rPr>
          <w:sz w:val="28"/>
          <w:szCs w:val="28"/>
        </w:rPr>
        <w:t xml:space="preserve"> и 202</w:t>
      </w:r>
      <w:r w:rsidR="00576A22">
        <w:rPr>
          <w:sz w:val="28"/>
          <w:szCs w:val="28"/>
        </w:rPr>
        <w:t>5</w:t>
      </w:r>
      <w:r w:rsidRPr="00A92E7F">
        <w:rPr>
          <w:sz w:val="28"/>
          <w:szCs w:val="28"/>
        </w:rPr>
        <w:t xml:space="preserve"> годов.</w:t>
      </w:r>
    </w:p>
    <w:p w:rsidR="002E0C96" w:rsidRPr="00A92E7F" w:rsidRDefault="002E0C96" w:rsidP="00A92E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92E7F"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из бюджета Мелиховского сельского поселения</w:t>
      </w:r>
      <w:r w:rsidRPr="00A92E7F">
        <w:rPr>
          <w:color w:val="00B050"/>
          <w:sz w:val="28"/>
          <w:szCs w:val="28"/>
        </w:rPr>
        <w:t xml:space="preserve"> </w:t>
      </w:r>
      <w:r w:rsidRPr="00A92E7F">
        <w:rPr>
          <w:sz w:val="28"/>
          <w:szCs w:val="28"/>
        </w:rPr>
        <w:t>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</w:t>
      </w:r>
      <w:r w:rsidRPr="00A92E7F">
        <w:rPr>
          <w:color w:val="00B050"/>
          <w:sz w:val="28"/>
          <w:szCs w:val="28"/>
        </w:rPr>
        <w:t xml:space="preserve"> </w:t>
      </w:r>
      <w:r w:rsidRPr="00A92E7F">
        <w:rPr>
          <w:sz w:val="28"/>
          <w:szCs w:val="28"/>
        </w:rPr>
        <w:t>на основании решения об утверждении бюджета Мелиховского сельского поселения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на соответствующий финансовый год.</w:t>
      </w:r>
    </w:p>
    <w:p w:rsidR="002E0C96" w:rsidRPr="00A92E7F" w:rsidRDefault="002E0C96" w:rsidP="00A92E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92E7F">
        <w:rPr>
          <w:sz w:val="28"/>
          <w:szCs w:val="28"/>
        </w:rPr>
        <w:t>3.</w:t>
      </w:r>
      <w:r w:rsidR="006024B4" w:rsidRPr="00A92E7F">
        <w:rPr>
          <w:sz w:val="28"/>
          <w:szCs w:val="28"/>
        </w:rPr>
        <w:t xml:space="preserve"> </w:t>
      </w:r>
      <w:r w:rsidRPr="00A92E7F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A92E7F">
        <w:rPr>
          <w:bCs/>
          <w:sz w:val="28"/>
          <w:szCs w:val="28"/>
        </w:rPr>
        <w:t xml:space="preserve">предоставляемых </w:t>
      </w:r>
      <w:r w:rsidRPr="00A92E7F">
        <w:rPr>
          <w:sz w:val="28"/>
          <w:szCs w:val="28"/>
        </w:rPr>
        <w:t>из бюджета Мелиховского сельского поселения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на осуществление части полномочий органа </w:t>
      </w:r>
      <w:r w:rsidRPr="00A92E7F">
        <w:rPr>
          <w:spacing w:val="5"/>
          <w:sz w:val="28"/>
          <w:szCs w:val="28"/>
        </w:rPr>
        <w:lastRenderedPageBreak/>
        <w:t>внутреннего муниципального финансового контроля</w:t>
      </w:r>
      <w:r w:rsidRPr="00A92E7F">
        <w:rPr>
          <w:szCs w:val="28"/>
        </w:rPr>
        <w:t xml:space="preserve"> </w:t>
      </w:r>
      <w:r w:rsidRPr="00A92E7F">
        <w:rPr>
          <w:sz w:val="28"/>
          <w:szCs w:val="28"/>
        </w:rPr>
        <w:t>(прил</w:t>
      </w:r>
      <w:r w:rsidR="00007EEB" w:rsidRPr="00A92E7F">
        <w:rPr>
          <w:sz w:val="28"/>
          <w:szCs w:val="28"/>
        </w:rPr>
        <w:t>агается</w:t>
      </w:r>
      <w:r w:rsidRPr="00A92E7F">
        <w:rPr>
          <w:sz w:val="28"/>
          <w:szCs w:val="28"/>
        </w:rPr>
        <w:t>).</w:t>
      </w:r>
    </w:p>
    <w:p w:rsidR="002E0C96" w:rsidRPr="00A92E7F" w:rsidRDefault="002E0C96" w:rsidP="00A92E7F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  <w:r w:rsidRPr="00A92E7F">
        <w:rPr>
          <w:szCs w:val="28"/>
        </w:rPr>
        <w:t>4.</w:t>
      </w:r>
      <w:r w:rsidR="006024B4" w:rsidRPr="00A92E7F">
        <w:rPr>
          <w:szCs w:val="28"/>
        </w:rPr>
        <w:t xml:space="preserve"> </w:t>
      </w:r>
      <w:r w:rsidRPr="00A92E7F">
        <w:rPr>
          <w:szCs w:val="28"/>
        </w:rPr>
        <w:t>Утвердить Методику расчета иных межбюджетных трансфертов, предоставляемых из бюджета Мелиховского сельского поселения  муниципального района «</w:t>
      </w:r>
      <w:proofErr w:type="spellStart"/>
      <w:r w:rsidRPr="00A92E7F">
        <w:rPr>
          <w:szCs w:val="28"/>
        </w:rPr>
        <w:t>Корочанский</w:t>
      </w:r>
      <w:proofErr w:type="spellEnd"/>
      <w:r w:rsidRPr="00A92E7F">
        <w:rPr>
          <w:szCs w:val="28"/>
        </w:rPr>
        <w:t xml:space="preserve"> район» Белгородской области</w:t>
      </w:r>
      <w:r w:rsidRPr="00A92E7F">
        <w:rPr>
          <w:color w:val="00B050"/>
          <w:szCs w:val="28"/>
        </w:rPr>
        <w:t xml:space="preserve"> </w:t>
      </w:r>
      <w:r w:rsidRPr="00A92E7F">
        <w:rPr>
          <w:szCs w:val="28"/>
        </w:rPr>
        <w:t>бюджету муниципального района «</w:t>
      </w:r>
      <w:proofErr w:type="spellStart"/>
      <w:r w:rsidRPr="00A92E7F">
        <w:rPr>
          <w:szCs w:val="28"/>
        </w:rPr>
        <w:t>Корочанский</w:t>
      </w:r>
      <w:proofErr w:type="spellEnd"/>
      <w:r w:rsidRPr="00A92E7F">
        <w:rPr>
          <w:szCs w:val="28"/>
        </w:rPr>
        <w:t xml:space="preserve"> район» Белгородской области на осуществление части полномочий органа </w:t>
      </w:r>
      <w:r w:rsidRPr="00A92E7F">
        <w:rPr>
          <w:spacing w:val="5"/>
          <w:szCs w:val="28"/>
        </w:rPr>
        <w:t>внутреннего муниципального финансового контроля</w:t>
      </w:r>
      <w:r w:rsidRPr="00A92E7F">
        <w:rPr>
          <w:szCs w:val="28"/>
        </w:rPr>
        <w:t xml:space="preserve"> (при</w:t>
      </w:r>
      <w:r w:rsidR="00007EEB" w:rsidRPr="00A92E7F">
        <w:rPr>
          <w:szCs w:val="28"/>
        </w:rPr>
        <w:t>лагается</w:t>
      </w:r>
      <w:r w:rsidRPr="00A92E7F">
        <w:rPr>
          <w:szCs w:val="28"/>
        </w:rPr>
        <w:t>).</w:t>
      </w:r>
    </w:p>
    <w:p w:rsidR="002E0C96" w:rsidRPr="00A92E7F" w:rsidRDefault="002E0C96" w:rsidP="00A9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5. Утвердить размер иных межбюджетных трансфертов, передаваемых бюджетом Мелиховского сельского поселения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на 20</w:t>
      </w:r>
      <w:r w:rsidR="009C603A" w:rsidRPr="00A92E7F">
        <w:rPr>
          <w:sz w:val="28"/>
          <w:szCs w:val="28"/>
        </w:rPr>
        <w:t>2</w:t>
      </w:r>
      <w:r w:rsidR="00576A22">
        <w:rPr>
          <w:sz w:val="28"/>
          <w:szCs w:val="28"/>
        </w:rPr>
        <w:t>3</w:t>
      </w:r>
      <w:r w:rsidRPr="00A92E7F">
        <w:rPr>
          <w:sz w:val="28"/>
          <w:szCs w:val="28"/>
        </w:rPr>
        <w:t xml:space="preserve"> год и плановый период 20</w:t>
      </w:r>
      <w:r w:rsidR="009C603A" w:rsidRPr="00A92E7F">
        <w:rPr>
          <w:sz w:val="28"/>
          <w:szCs w:val="28"/>
        </w:rPr>
        <w:t>2</w:t>
      </w:r>
      <w:r w:rsidR="00576A22">
        <w:rPr>
          <w:sz w:val="28"/>
          <w:szCs w:val="28"/>
        </w:rPr>
        <w:t>4</w:t>
      </w:r>
      <w:r w:rsidRPr="00A92E7F">
        <w:rPr>
          <w:sz w:val="28"/>
          <w:szCs w:val="28"/>
        </w:rPr>
        <w:t xml:space="preserve"> и 202</w:t>
      </w:r>
      <w:r w:rsidR="00576A22">
        <w:rPr>
          <w:sz w:val="28"/>
          <w:szCs w:val="28"/>
        </w:rPr>
        <w:t>5</w:t>
      </w:r>
      <w:r w:rsidRPr="00A92E7F">
        <w:rPr>
          <w:sz w:val="28"/>
          <w:szCs w:val="28"/>
        </w:rPr>
        <w:t xml:space="preserve"> годов (прил</w:t>
      </w:r>
      <w:r w:rsidR="00007EEB" w:rsidRPr="00A92E7F">
        <w:rPr>
          <w:sz w:val="28"/>
          <w:szCs w:val="28"/>
        </w:rPr>
        <w:t>агается</w:t>
      </w:r>
      <w:r w:rsidRPr="00A92E7F">
        <w:rPr>
          <w:sz w:val="28"/>
          <w:szCs w:val="28"/>
        </w:rPr>
        <w:t>).</w:t>
      </w:r>
    </w:p>
    <w:p w:rsidR="002E0C96" w:rsidRPr="00A92E7F" w:rsidRDefault="002E0C96" w:rsidP="00A9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6. Утвердить</w:t>
      </w:r>
      <w:r w:rsidRPr="00A92E7F">
        <w:rPr>
          <w:color w:val="FF0000"/>
          <w:sz w:val="28"/>
          <w:szCs w:val="28"/>
        </w:rPr>
        <w:t xml:space="preserve"> </w:t>
      </w:r>
      <w:r w:rsidRPr="00A92E7F">
        <w:rPr>
          <w:sz w:val="28"/>
          <w:szCs w:val="28"/>
        </w:rPr>
        <w:t>проект соглашения о передаче части полномочий по осуществлению внутреннего муниципального финансового контроля (прил</w:t>
      </w:r>
      <w:r w:rsidR="00007EEB" w:rsidRPr="00A92E7F">
        <w:rPr>
          <w:sz w:val="28"/>
          <w:szCs w:val="28"/>
        </w:rPr>
        <w:t>агается</w:t>
      </w:r>
      <w:r w:rsidRPr="00A92E7F">
        <w:rPr>
          <w:sz w:val="28"/>
          <w:szCs w:val="28"/>
        </w:rPr>
        <w:t>).</w:t>
      </w:r>
    </w:p>
    <w:p w:rsidR="002E0C96" w:rsidRPr="00A92E7F" w:rsidRDefault="002E0C96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7. Поручить</w:t>
      </w:r>
      <w:r w:rsidRPr="00A92E7F">
        <w:t xml:space="preserve"> </w:t>
      </w:r>
      <w:r w:rsidRPr="00A92E7F">
        <w:rPr>
          <w:sz w:val="28"/>
          <w:szCs w:val="28"/>
        </w:rPr>
        <w:t>главе Мелиховского сельского поселения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заключить Соглашение о передаче части полномочий по осуществлению </w:t>
      </w:r>
      <w:r w:rsidRPr="00A92E7F">
        <w:rPr>
          <w:spacing w:val="5"/>
          <w:sz w:val="28"/>
          <w:szCs w:val="28"/>
        </w:rPr>
        <w:t>внутреннего муниципального финансового контроля</w:t>
      </w:r>
      <w:r w:rsidRPr="00A92E7F">
        <w:rPr>
          <w:sz w:val="28"/>
          <w:szCs w:val="28"/>
        </w:rPr>
        <w:t>.</w:t>
      </w:r>
    </w:p>
    <w:p w:rsidR="002E0C96" w:rsidRPr="00A92E7F" w:rsidRDefault="002E0C96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8. Данное решение вступает в силу с 1 января 20</w:t>
      </w:r>
      <w:r w:rsidR="009C603A" w:rsidRPr="00A92E7F">
        <w:rPr>
          <w:sz w:val="28"/>
          <w:szCs w:val="28"/>
        </w:rPr>
        <w:t>2</w:t>
      </w:r>
      <w:r w:rsidR="00576A22">
        <w:rPr>
          <w:sz w:val="28"/>
          <w:szCs w:val="28"/>
        </w:rPr>
        <w:t>3</w:t>
      </w:r>
      <w:r w:rsidRPr="00A92E7F">
        <w:rPr>
          <w:sz w:val="28"/>
          <w:szCs w:val="28"/>
        </w:rPr>
        <w:t xml:space="preserve"> года.</w:t>
      </w:r>
    </w:p>
    <w:p w:rsidR="002E0C96" w:rsidRPr="00A92E7F" w:rsidRDefault="002E0C96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9. Обнародовать настоящее решение в порядке, определенном Уставом Мелиховского сельского поселения.</w:t>
      </w:r>
    </w:p>
    <w:p w:rsidR="002E0C96" w:rsidRPr="00A92E7F" w:rsidRDefault="002E0C96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 xml:space="preserve">10. </w:t>
      </w:r>
      <w:proofErr w:type="gramStart"/>
      <w:r w:rsidRPr="00A92E7F">
        <w:rPr>
          <w:sz w:val="28"/>
          <w:szCs w:val="28"/>
        </w:rPr>
        <w:t>Контроль за</w:t>
      </w:r>
      <w:proofErr w:type="gramEnd"/>
      <w:r w:rsidRPr="00A92E7F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Мелиховского сельского поселения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по вопросам социально-экономического развития, бюджету и местному самоуправлению.</w:t>
      </w:r>
    </w:p>
    <w:p w:rsidR="002E0C96" w:rsidRPr="00A92E7F" w:rsidRDefault="002E0C96" w:rsidP="00A92E7F">
      <w:pPr>
        <w:ind w:firstLine="709"/>
        <w:jc w:val="both"/>
        <w:rPr>
          <w:sz w:val="28"/>
          <w:szCs w:val="28"/>
        </w:rPr>
      </w:pPr>
    </w:p>
    <w:p w:rsidR="00CE4EEF" w:rsidRPr="00A92E7F" w:rsidRDefault="00CE4EEF" w:rsidP="00A92E7F">
      <w:pPr>
        <w:ind w:firstLine="709"/>
        <w:jc w:val="both"/>
        <w:rPr>
          <w:sz w:val="28"/>
          <w:szCs w:val="28"/>
        </w:rPr>
      </w:pPr>
    </w:p>
    <w:p w:rsidR="002E0C96" w:rsidRPr="00A92E7F" w:rsidRDefault="002E0C96" w:rsidP="00A92E7F">
      <w:pPr>
        <w:ind w:firstLine="709"/>
        <w:jc w:val="both"/>
        <w:rPr>
          <w:sz w:val="28"/>
          <w:szCs w:val="28"/>
        </w:rPr>
      </w:pPr>
    </w:p>
    <w:p w:rsidR="002E0C96" w:rsidRPr="00EE5150" w:rsidRDefault="002E0C96" w:rsidP="00A92E7F">
      <w:pPr>
        <w:tabs>
          <w:tab w:val="right" w:pos="9923"/>
        </w:tabs>
        <w:ind w:firstLine="709"/>
        <w:rPr>
          <w:b/>
          <w:sz w:val="28"/>
          <w:szCs w:val="28"/>
        </w:rPr>
      </w:pPr>
      <w:r w:rsidRPr="00EE5150">
        <w:rPr>
          <w:b/>
          <w:sz w:val="28"/>
          <w:szCs w:val="28"/>
        </w:rPr>
        <w:t>Глава Мелиховского</w:t>
      </w:r>
    </w:p>
    <w:p w:rsidR="002E0C96" w:rsidRPr="00EE5150" w:rsidRDefault="002E0C96" w:rsidP="00A92E7F">
      <w:pPr>
        <w:tabs>
          <w:tab w:val="left" w:pos="7371"/>
          <w:tab w:val="right" w:pos="9923"/>
        </w:tabs>
        <w:ind w:firstLine="709"/>
        <w:rPr>
          <w:b/>
          <w:sz w:val="28"/>
          <w:szCs w:val="28"/>
        </w:rPr>
      </w:pPr>
      <w:r w:rsidRPr="00EE5150">
        <w:rPr>
          <w:b/>
          <w:sz w:val="28"/>
          <w:szCs w:val="28"/>
        </w:rPr>
        <w:t xml:space="preserve">сельского поселения             </w:t>
      </w:r>
      <w:r w:rsidR="000B7C53">
        <w:rPr>
          <w:b/>
          <w:sz w:val="28"/>
          <w:szCs w:val="28"/>
        </w:rPr>
        <w:t xml:space="preserve">                                </w:t>
      </w:r>
      <w:r w:rsidRPr="00EE5150">
        <w:rPr>
          <w:b/>
          <w:sz w:val="28"/>
          <w:szCs w:val="28"/>
        </w:rPr>
        <w:t xml:space="preserve">    </w:t>
      </w:r>
      <w:r w:rsidR="00421CE6" w:rsidRPr="00EE5150">
        <w:rPr>
          <w:b/>
          <w:sz w:val="28"/>
          <w:szCs w:val="28"/>
        </w:rPr>
        <w:t>Г.С. Матвиенко</w:t>
      </w:r>
    </w:p>
    <w:p w:rsidR="00EE5150" w:rsidRDefault="00EE51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C96" w:rsidRPr="00A92E7F" w:rsidRDefault="00007EEB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lastRenderedPageBreak/>
        <w:t>Утвержден</w:t>
      </w:r>
    </w:p>
    <w:p w:rsidR="00CE4EEF" w:rsidRPr="00A92E7F" w:rsidRDefault="00007EEB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решением</w:t>
      </w:r>
      <w:r w:rsidR="002E0C96" w:rsidRPr="00A92E7F">
        <w:rPr>
          <w:b/>
          <w:sz w:val="28"/>
          <w:szCs w:val="28"/>
        </w:rPr>
        <w:t xml:space="preserve"> земского собрания</w:t>
      </w:r>
    </w:p>
    <w:p w:rsidR="00CE4EEF" w:rsidRPr="00A92E7F" w:rsidRDefault="002E0C96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Мелиховского сельского</w:t>
      </w:r>
      <w:r w:rsidR="000B7C53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поселения</w:t>
      </w:r>
    </w:p>
    <w:p w:rsidR="002E0C96" w:rsidRPr="00A92E7F" w:rsidRDefault="002E0C96" w:rsidP="000B7C53">
      <w:pPr>
        <w:ind w:left="4536"/>
        <w:jc w:val="center"/>
        <w:rPr>
          <w:bCs/>
          <w:color w:val="000000"/>
          <w:sz w:val="28"/>
          <w:szCs w:val="28"/>
        </w:rPr>
      </w:pPr>
      <w:r w:rsidRPr="00A92E7F">
        <w:rPr>
          <w:b/>
          <w:sz w:val="28"/>
          <w:szCs w:val="28"/>
        </w:rPr>
        <w:t xml:space="preserve">от </w:t>
      </w:r>
      <w:r w:rsidR="000B7C53">
        <w:rPr>
          <w:b/>
          <w:sz w:val="28"/>
          <w:szCs w:val="28"/>
        </w:rPr>
        <w:t>20</w:t>
      </w:r>
      <w:r w:rsidR="00EE07E3" w:rsidRPr="00A92E7F">
        <w:rPr>
          <w:b/>
          <w:sz w:val="28"/>
          <w:szCs w:val="28"/>
        </w:rPr>
        <w:t>.12.202</w:t>
      </w:r>
      <w:r w:rsidR="00576A22">
        <w:rPr>
          <w:b/>
          <w:sz w:val="28"/>
          <w:szCs w:val="28"/>
        </w:rPr>
        <w:t>2</w:t>
      </w:r>
      <w:r w:rsidRPr="00A92E7F">
        <w:rPr>
          <w:b/>
          <w:sz w:val="28"/>
          <w:szCs w:val="28"/>
        </w:rPr>
        <w:t xml:space="preserve"> г. №</w:t>
      </w:r>
      <w:r w:rsidRPr="00A92E7F">
        <w:rPr>
          <w:bCs/>
          <w:color w:val="000000"/>
          <w:sz w:val="28"/>
          <w:szCs w:val="28"/>
        </w:rPr>
        <w:t xml:space="preserve"> </w:t>
      </w:r>
      <w:r w:rsidR="000B7C53">
        <w:rPr>
          <w:b/>
          <w:bCs/>
          <w:color w:val="000000"/>
          <w:sz w:val="28"/>
          <w:szCs w:val="28"/>
        </w:rPr>
        <w:t>186</w:t>
      </w:r>
    </w:p>
    <w:p w:rsidR="002E0C96" w:rsidRPr="00A92E7F" w:rsidRDefault="002E0C96" w:rsidP="00A92E7F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4C1E1E" w:rsidRPr="00A92E7F" w:rsidRDefault="002E0C96" w:rsidP="00A92E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Порядок предоставления иных межбюджетных трансфертов</w:t>
      </w:r>
    </w:p>
    <w:p w:rsidR="00576A22" w:rsidRDefault="002E0C96" w:rsidP="00A92E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на осуществление полномочий органа внутреннего муниципального</w:t>
      </w:r>
      <w:r w:rsidR="00576A22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 xml:space="preserve">финансового контроля, </w:t>
      </w:r>
      <w:r w:rsidRPr="00A92E7F">
        <w:rPr>
          <w:b/>
          <w:bCs/>
          <w:sz w:val="28"/>
          <w:szCs w:val="28"/>
        </w:rPr>
        <w:t xml:space="preserve">предоставляемых </w:t>
      </w:r>
      <w:r w:rsidRPr="00A92E7F">
        <w:rPr>
          <w:b/>
          <w:sz w:val="28"/>
          <w:szCs w:val="28"/>
        </w:rPr>
        <w:t>из бюджета</w:t>
      </w:r>
      <w:r w:rsidRPr="00A92E7F">
        <w:rPr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Мелиховского</w:t>
      </w:r>
      <w:r w:rsidR="00576A22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сельского поселения муниципального района «</w:t>
      </w:r>
      <w:proofErr w:type="spellStart"/>
      <w:r w:rsidRPr="00A92E7F">
        <w:rPr>
          <w:b/>
          <w:sz w:val="28"/>
          <w:szCs w:val="28"/>
        </w:rPr>
        <w:t>Корочанский</w:t>
      </w:r>
      <w:proofErr w:type="spellEnd"/>
      <w:r w:rsidRPr="00A92E7F">
        <w:rPr>
          <w:b/>
          <w:sz w:val="28"/>
          <w:szCs w:val="28"/>
        </w:rPr>
        <w:t xml:space="preserve"> район»</w:t>
      </w:r>
      <w:r w:rsidR="00576A22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Белгородской области</w:t>
      </w:r>
    </w:p>
    <w:p w:rsidR="002E0C96" w:rsidRPr="00A92E7F" w:rsidRDefault="002E0C96" w:rsidP="00A92E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бюджету муниципального района «</w:t>
      </w:r>
      <w:proofErr w:type="spellStart"/>
      <w:r w:rsidRPr="00A92E7F">
        <w:rPr>
          <w:b/>
          <w:sz w:val="28"/>
          <w:szCs w:val="28"/>
        </w:rPr>
        <w:t>Корочанский</w:t>
      </w:r>
      <w:proofErr w:type="spellEnd"/>
      <w:r w:rsidRPr="00A92E7F">
        <w:rPr>
          <w:b/>
          <w:sz w:val="28"/>
          <w:szCs w:val="28"/>
        </w:rPr>
        <w:t xml:space="preserve"> район» Белгородской </w:t>
      </w:r>
      <w:r w:rsidR="0041683B" w:rsidRPr="00A92E7F">
        <w:rPr>
          <w:b/>
          <w:sz w:val="28"/>
          <w:szCs w:val="28"/>
        </w:rPr>
        <w:t>области</w:t>
      </w:r>
    </w:p>
    <w:p w:rsidR="002E0C96" w:rsidRPr="00A92E7F" w:rsidRDefault="002E0C96" w:rsidP="00A92E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E0C96" w:rsidRPr="00A92E7F" w:rsidRDefault="002E0C96" w:rsidP="00A92E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2E7F">
        <w:rPr>
          <w:sz w:val="28"/>
          <w:szCs w:val="28"/>
        </w:rPr>
        <w:t>1. Настоящий Порядок устанавливает порядок предоставления иных межбюджетных трансфертов, предоставляемых из бюджетов Мелиховского сельского поселения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области, на осуществление полномочий органа внутреннего муниципального финансового контроля</w:t>
      </w:r>
      <w:r w:rsidRPr="00A92E7F">
        <w:rPr>
          <w:bCs/>
          <w:sz w:val="28"/>
          <w:szCs w:val="28"/>
        </w:rPr>
        <w:t>.</w:t>
      </w:r>
    </w:p>
    <w:p w:rsidR="002E0C96" w:rsidRPr="00A92E7F" w:rsidRDefault="002E0C96" w:rsidP="00A92E7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2E7F">
        <w:rPr>
          <w:bCs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ассигнований, предусмотренных на эти цели в решении земского собрания </w:t>
      </w:r>
      <w:r w:rsidR="006024B4" w:rsidRPr="00A92E7F">
        <w:rPr>
          <w:bCs/>
          <w:sz w:val="28"/>
          <w:szCs w:val="28"/>
        </w:rPr>
        <w:t>С</w:t>
      </w:r>
      <w:r w:rsidRPr="00A92E7F">
        <w:rPr>
          <w:bCs/>
          <w:sz w:val="28"/>
          <w:szCs w:val="28"/>
        </w:rPr>
        <w:t>ельского поселения о бюджете.</w:t>
      </w:r>
    </w:p>
    <w:p w:rsidR="002E0C96" w:rsidRPr="00A92E7F" w:rsidRDefault="002E0C96" w:rsidP="00A92E7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7F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A92E7F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A92E7F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органа внутреннего муниципального финансового контроля определяется в соответствии с </w:t>
      </w:r>
      <w:hyperlink r:id="rId5" w:history="1">
        <w:r w:rsidRPr="00A92E7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92E7F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A92E7F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A92E7F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A92E7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92E7F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органа внутреннего муниципального финансового контроля.</w:t>
      </w:r>
    </w:p>
    <w:p w:rsidR="002E0C96" w:rsidRPr="00A92E7F" w:rsidRDefault="002E0C96" w:rsidP="00A92E7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7F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2E0C96" w:rsidRPr="00A92E7F" w:rsidRDefault="002E0C96" w:rsidP="00A92E7F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E7F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2E0C96" w:rsidRPr="00A92E7F" w:rsidRDefault="002E0C96" w:rsidP="00A92E7F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E7F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2E0C96" w:rsidRPr="00A92E7F" w:rsidRDefault="002E0C96" w:rsidP="00A92E7F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E7F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2E0C96" w:rsidRPr="00A92E7F" w:rsidRDefault="002E0C96" w:rsidP="00A92E7F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E7F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2E0C96" w:rsidRPr="00A92E7F" w:rsidRDefault="002E0C96" w:rsidP="00A92E7F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E7F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контроля за </w:t>
      </w:r>
      <w:proofErr w:type="gramStart"/>
      <w:r w:rsidRPr="00A92E7F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Pr="00A92E7F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2E0C96" w:rsidRPr="00A92E7F" w:rsidRDefault="002E0C96" w:rsidP="00A92E7F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E7F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2E0C96" w:rsidRPr="00A92E7F" w:rsidRDefault="002E0C96" w:rsidP="00A92E7F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E7F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EE5150" w:rsidRDefault="002E0C96" w:rsidP="00A92E7F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E7F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EE5150" w:rsidRDefault="00EE5150">
      <w:pPr>
        <w:spacing w:after="200" w:line="276" w:lineRule="auto"/>
        <w:rPr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2E0C96" w:rsidRPr="00A92E7F" w:rsidRDefault="00007EEB" w:rsidP="00576A22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lastRenderedPageBreak/>
        <w:t>Утверждена</w:t>
      </w:r>
    </w:p>
    <w:p w:rsidR="004C1E1E" w:rsidRPr="00A92E7F" w:rsidRDefault="00007EEB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решением</w:t>
      </w:r>
      <w:r w:rsidR="002E0C96" w:rsidRPr="00A92E7F">
        <w:rPr>
          <w:b/>
          <w:sz w:val="28"/>
          <w:szCs w:val="28"/>
        </w:rPr>
        <w:t xml:space="preserve"> земского собрания</w:t>
      </w:r>
      <w:r w:rsidR="00576A22">
        <w:rPr>
          <w:b/>
          <w:sz w:val="28"/>
          <w:szCs w:val="28"/>
        </w:rPr>
        <w:t xml:space="preserve"> </w:t>
      </w:r>
      <w:r w:rsidR="002E0C96" w:rsidRPr="00A92E7F">
        <w:rPr>
          <w:b/>
          <w:sz w:val="28"/>
          <w:szCs w:val="28"/>
        </w:rPr>
        <w:t>Мелиховского сельского</w:t>
      </w:r>
      <w:r w:rsidR="00576A22">
        <w:rPr>
          <w:b/>
          <w:sz w:val="28"/>
          <w:szCs w:val="28"/>
        </w:rPr>
        <w:t xml:space="preserve"> </w:t>
      </w:r>
      <w:r w:rsidR="002E0C96" w:rsidRPr="00A92E7F">
        <w:rPr>
          <w:b/>
          <w:sz w:val="28"/>
          <w:szCs w:val="28"/>
        </w:rPr>
        <w:t>поселения</w:t>
      </w:r>
    </w:p>
    <w:p w:rsidR="002E0C96" w:rsidRPr="00A92E7F" w:rsidRDefault="00576A22" w:rsidP="000B7C53">
      <w:pPr>
        <w:ind w:left="4536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от</w:t>
      </w:r>
      <w:r w:rsidR="000B7C53">
        <w:rPr>
          <w:b/>
          <w:sz w:val="28"/>
          <w:szCs w:val="28"/>
        </w:rPr>
        <w:t xml:space="preserve"> 20</w:t>
      </w:r>
      <w:r w:rsidR="00EE07E3" w:rsidRPr="00A92E7F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</w:t>
      </w:r>
      <w:r w:rsidR="00421CE6" w:rsidRPr="00A92E7F">
        <w:rPr>
          <w:b/>
          <w:sz w:val="28"/>
          <w:szCs w:val="28"/>
        </w:rPr>
        <w:t xml:space="preserve"> </w:t>
      </w:r>
      <w:r w:rsidR="002E0C96" w:rsidRPr="00A92E7F">
        <w:rPr>
          <w:b/>
          <w:sz w:val="28"/>
          <w:szCs w:val="28"/>
        </w:rPr>
        <w:t>г. №</w:t>
      </w:r>
      <w:r w:rsidR="002E0C96" w:rsidRPr="00A92E7F">
        <w:rPr>
          <w:bCs/>
          <w:color w:val="000000"/>
          <w:sz w:val="28"/>
          <w:szCs w:val="28"/>
        </w:rPr>
        <w:t xml:space="preserve"> </w:t>
      </w:r>
      <w:r w:rsidR="000B7C53">
        <w:rPr>
          <w:b/>
          <w:bCs/>
          <w:color w:val="000000"/>
          <w:sz w:val="28"/>
          <w:szCs w:val="28"/>
        </w:rPr>
        <w:t>186</w:t>
      </w:r>
    </w:p>
    <w:p w:rsidR="002E0C96" w:rsidRPr="00A92E7F" w:rsidRDefault="002E0C96" w:rsidP="00A92E7F">
      <w:pPr>
        <w:ind w:firstLine="709"/>
        <w:rPr>
          <w:sz w:val="28"/>
          <w:szCs w:val="28"/>
        </w:rPr>
      </w:pPr>
    </w:p>
    <w:p w:rsidR="002E0C96" w:rsidRPr="00A92E7F" w:rsidRDefault="002E0C96" w:rsidP="00576A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2E7F">
        <w:rPr>
          <w:b/>
          <w:sz w:val="28"/>
          <w:szCs w:val="28"/>
        </w:rPr>
        <w:t>Методика расчета</w:t>
      </w:r>
    </w:p>
    <w:p w:rsidR="002E0C96" w:rsidRPr="00A92E7F" w:rsidRDefault="002E0C96" w:rsidP="00A92E7F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 w:firstLine="709"/>
        <w:jc w:val="center"/>
        <w:rPr>
          <w:sz w:val="28"/>
          <w:szCs w:val="28"/>
        </w:rPr>
      </w:pPr>
      <w:r w:rsidRPr="00A92E7F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4C1E1E" w:rsidRPr="00A92E7F" w:rsidRDefault="002E0C96" w:rsidP="00A92E7F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 w:firstLine="709"/>
        <w:contextualSpacing/>
        <w:jc w:val="center"/>
        <w:rPr>
          <w:b/>
          <w:bCs/>
          <w:spacing w:val="-1"/>
          <w:sz w:val="28"/>
          <w:szCs w:val="28"/>
        </w:rPr>
      </w:pPr>
      <w:r w:rsidRPr="00A92E7F">
        <w:rPr>
          <w:b/>
          <w:bCs/>
          <w:spacing w:val="-1"/>
          <w:sz w:val="28"/>
          <w:szCs w:val="28"/>
        </w:rPr>
        <w:t>Мелиховского сельского поселения муниципального района</w:t>
      </w:r>
    </w:p>
    <w:p w:rsidR="000B7C53" w:rsidRDefault="002E0C96" w:rsidP="00A92E7F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 w:firstLine="709"/>
        <w:contextualSpacing/>
        <w:jc w:val="center"/>
        <w:rPr>
          <w:b/>
          <w:bCs/>
          <w:sz w:val="28"/>
          <w:szCs w:val="28"/>
        </w:rPr>
      </w:pPr>
      <w:r w:rsidRPr="00A92E7F">
        <w:rPr>
          <w:b/>
          <w:bCs/>
          <w:spacing w:val="-1"/>
          <w:sz w:val="28"/>
          <w:szCs w:val="28"/>
        </w:rPr>
        <w:t>«</w:t>
      </w:r>
      <w:proofErr w:type="spellStart"/>
      <w:r w:rsidRPr="00A92E7F">
        <w:rPr>
          <w:b/>
          <w:bCs/>
          <w:spacing w:val="-1"/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</w:t>
      </w:r>
      <w:r w:rsidRPr="00A92E7F">
        <w:rPr>
          <w:b/>
          <w:bCs/>
          <w:sz w:val="28"/>
          <w:szCs w:val="28"/>
        </w:rPr>
        <w:t>район» Белгородской области бюджету муниципального</w:t>
      </w:r>
      <w:r w:rsidR="00DF2F32" w:rsidRPr="00A92E7F">
        <w:rPr>
          <w:b/>
          <w:bCs/>
          <w:sz w:val="28"/>
          <w:szCs w:val="28"/>
        </w:rPr>
        <w:t xml:space="preserve"> </w:t>
      </w:r>
      <w:r w:rsidRPr="00A92E7F">
        <w:rPr>
          <w:b/>
          <w:bCs/>
          <w:sz w:val="28"/>
          <w:szCs w:val="28"/>
        </w:rPr>
        <w:t>района</w:t>
      </w:r>
      <w:r w:rsidRPr="00A92E7F">
        <w:rPr>
          <w:sz w:val="28"/>
          <w:szCs w:val="28"/>
        </w:rPr>
        <w:t xml:space="preserve"> </w:t>
      </w:r>
      <w:r w:rsidRPr="00A92E7F">
        <w:rPr>
          <w:b/>
          <w:bCs/>
          <w:sz w:val="28"/>
          <w:szCs w:val="28"/>
        </w:rPr>
        <w:t>«</w:t>
      </w:r>
      <w:proofErr w:type="spellStart"/>
      <w:r w:rsidRPr="00A92E7F">
        <w:rPr>
          <w:b/>
          <w:bCs/>
          <w:sz w:val="28"/>
          <w:szCs w:val="28"/>
        </w:rPr>
        <w:t>Корочанский</w:t>
      </w:r>
      <w:proofErr w:type="spellEnd"/>
      <w:r w:rsidRPr="00A92E7F">
        <w:rPr>
          <w:b/>
          <w:bCs/>
          <w:sz w:val="28"/>
          <w:szCs w:val="28"/>
        </w:rPr>
        <w:t xml:space="preserve"> район» Белгородской области </w:t>
      </w:r>
    </w:p>
    <w:p w:rsidR="002E0C96" w:rsidRPr="00A92E7F" w:rsidRDefault="002E0C96" w:rsidP="00A92E7F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 w:firstLine="709"/>
        <w:contextualSpacing/>
        <w:jc w:val="center"/>
        <w:rPr>
          <w:b/>
          <w:bCs/>
          <w:sz w:val="28"/>
          <w:szCs w:val="28"/>
        </w:rPr>
      </w:pPr>
      <w:r w:rsidRPr="00A92E7F">
        <w:rPr>
          <w:b/>
          <w:bCs/>
          <w:sz w:val="28"/>
          <w:szCs w:val="28"/>
        </w:rPr>
        <w:t>на осуществление</w:t>
      </w:r>
      <w:r w:rsidR="00DF2F32" w:rsidRPr="00A92E7F">
        <w:rPr>
          <w:b/>
          <w:bCs/>
          <w:sz w:val="28"/>
          <w:szCs w:val="28"/>
        </w:rPr>
        <w:t xml:space="preserve"> </w:t>
      </w:r>
      <w:r w:rsidRPr="00A92E7F">
        <w:rPr>
          <w:b/>
          <w:bCs/>
          <w:sz w:val="28"/>
          <w:szCs w:val="28"/>
        </w:rPr>
        <w:t>полномочий органа внутреннего муниципального финансового</w:t>
      </w:r>
      <w:r w:rsidR="00DF2F32" w:rsidRPr="00A92E7F">
        <w:rPr>
          <w:b/>
          <w:bCs/>
          <w:sz w:val="28"/>
          <w:szCs w:val="28"/>
        </w:rPr>
        <w:t xml:space="preserve"> </w:t>
      </w:r>
      <w:r w:rsidRPr="00A92E7F">
        <w:rPr>
          <w:b/>
          <w:bCs/>
          <w:sz w:val="28"/>
          <w:szCs w:val="28"/>
        </w:rPr>
        <w:t>контроля</w:t>
      </w:r>
    </w:p>
    <w:p w:rsidR="002E0C96" w:rsidRPr="00A92E7F" w:rsidRDefault="002E0C96" w:rsidP="00A92E7F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 w:firstLine="709"/>
        <w:contextualSpacing/>
        <w:jc w:val="center"/>
        <w:rPr>
          <w:b/>
          <w:spacing w:val="5"/>
          <w:sz w:val="28"/>
          <w:szCs w:val="28"/>
        </w:rPr>
      </w:pPr>
    </w:p>
    <w:p w:rsidR="002E0C96" w:rsidRPr="00A92E7F" w:rsidRDefault="002E0C96" w:rsidP="00A92E7F">
      <w:pPr>
        <w:widowControl w:val="0"/>
        <w:shd w:val="clear" w:color="auto" w:fill="FFFFFF"/>
        <w:autoSpaceDE w:val="0"/>
        <w:autoSpaceDN w:val="0"/>
        <w:adjustRightInd w:val="0"/>
        <w:ind w:left="6" w:right="34"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1.</w:t>
      </w:r>
      <w:r w:rsidR="004C1E1E" w:rsidRPr="00A92E7F">
        <w:rPr>
          <w:sz w:val="28"/>
          <w:szCs w:val="28"/>
        </w:rPr>
        <w:t xml:space="preserve"> </w:t>
      </w:r>
      <w:proofErr w:type="gramStart"/>
      <w:r w:rsidRPr="00A92E7F">
        <w:rPr>
          <w:sz w:val="28"/>
          <w:szCs w:val="28"/>
        </w:rPr>
        <w:t>Объем иных межбюджетных трансфертов, предоставляемых из бюджета Мелиховского сельского поселения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контроля, определяется как сумма затрат по обеспечению сотрудника органа внутреннего муниципального финансового контроля на канцелярские товары и ГСМ, без учета стандартных расходов на оплату труда.</w:t>
      </w:r>
      <w:proofErr w:type="gramEnd"/>
    </w:p>
    <w:p w:rsidR="002E0C96" w:rsidRPr="00A92E7F" w:rsidRDefault="002E0C96" w:rsidP="00A92E7F">
      <w:pPr>
        <w:widowControl w:val="0"/>
        <w:shd w:val="clear" w:color="auto" w:fill="FFFFFF"/>
        <w:autoSpaceDE w:val="0"/>
        <w:autoSpaceDN w:val="0"/>
        <w:adjustRightInd w:val="0"/>
        <w:ind w:left="6" w:right="34"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2. Объем иных межбюджетных трансфертов определяется по формуле:</w:t>
      </w:r>
    </w:p>
    <w:p w:rsidR="002E0C96" w:rsidRPr="00A92E7F" w:rsidRDefault="002E0C96" w:rsidP="00A92E7F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2E7F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proofErr w:type="spellStart"/>
      <w:r w:rsidRPr="00A92E7F">
        <w:rPr>
          <w:rFonts w:ascii="Times New Roman" w:hAnsi="Times New Roman" w:cs="Times New Roman"/>
          <w:color w:val="auto"/>
          <w:sz w:val="28"/>
          <w:szCs w:val="28"/>
        </w:rPr>
        <w:t>трансф</w:t>
      </w:r>
      <w:proofErr w:type="spellEnd"/>
      <w:r w:rsidRPr="00A92E7F">
        <w:rPr>
          <w:rFonts w:ascii="Times New Roman" w:hAnsi="Times New Roman" w:cs="Times New Roman"/>
          <w:color w:val="auto"/>
          <w:sz w:val="28"/>
          <w:szCs w:val="28"/>
        </w:rPr>
        <w:t xml:space="preserve">. = </w:t>
      </w:r>
      <w:proofErr w:type="gramStart"/>
      <w:r w:rsidRPr="00A92E7F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A92E7F">
        <w:rPr>
          <w:rFonts w:ascii="Times New Roman" w:hAnsi="Times New Roman" w:cs="Times New Roman"/>
          <w:color w:val="auto"/>
          <w:sz w:val="28"/>
          <w:szCs w:val="28"/>
        </w:rPr>
        <w:t xml:space="preserve"> + </w:t>
      </w:r>
      <w:r w:rsidRPr="00A92E7F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A92E7F">
        <w:rPr>
          <w:rFonts w:ascii="Times New Roman" w:hAnsi="Times New Roman" w:cs="Times New Roman"/>
          <w:color w:val="auto"/>
          <w:sz w:val="28"/>
          <w:szCs w:val="28"/>
        </w:rPr>
        <w:t>, где</w:t>
      </w:r>
    </w:p>
    <w:p w:rsidR="002E0C96" w:rsidRPr="00A92E7F" w:rsidRDefault="002E0C96" w:rsidP="00A92E7F">
      <w:pPr>
        <w:pStyle w:val="a4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2E7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92E7F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канцелярские товары;</w:t>
      </w:r>
    </w:p>
    <w:p w:rsidR="002E0C96" w:rsidRPr="00A92E7F" w:rsidRDefault="002E0C96" w:rsidP="00A92E7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7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92E7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A92E7F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proofErr w:type="gramEnd"/>
      <w:r w:rsidRPr="00A92E7F">
        <w:rPr>
          <w:rFonts w:ascii="Times New Roman" w:hAnsi="Times New Roman" w:cs="Times New Roman"/>
          <w:color w:val="000000"/>
          <w:sz w:val="28"/>
          <w:szCs w:val="28"/>
        </w:rPr>
        <w:t xml:space="preserve"> на ГСМ.</w:t>
      </w:r>
    </w:p>
    <w:p w:rsidR="00EE5150" w:rsidRDefault="00EE5150">
      <w:pPr>
        <w:spacing w:after="200" w:line="276" w:lineRule="auto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E0C96" w:rsidRPr="00A92E7F" w:rsidRDefault="00007EEB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lastRenderedPageBreak/>
        <w:t>Утвержден</w:t>
      </w:r>
    </w:p>
    <w:p w:rsidR="004C1E1E" w:rsidRPr="00A92E7F" w:rsidRDefault="00007EEB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решением</w:t>
      </w:r>
      <w:r w:rsidR="002E0C96" w:rsidRPr="00A92E7F">
        <w:rPr>
          <w:b/>
          <w:sz w:val="28"/>
          <w:szCs w:val="28"/>
        </w:rPr>
        <w:t xml:space="preserve"> земского собрания</w:t>
      </w:r>
    </w:p>
    <w:p w:rsidR="00CE4EEF" w:rsidRPr="00A92E7F" w:rsidRDefault="002E0C96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 xml:space="preserve">Мелиховского </w:t>
      </w:r>
      <w:r w:rsidR="004C1E1E" w:rsidRPr="00A92E7F">
        <w:rPr>
          <w:b/>
          <w:sz w:val="28"/>
          <w:szCs w:val="28"/>
        </w:rPr>
        <w:t>сельского</w:t>
      </w:r>
      <w:r w:rsidR="000B7C53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поселения</w:t>
      </w:r>
    </w:p>
    <w:p w:rsidR="002E0C96" w:rsidRPr="00A92E7F" w:rsidRDefault="002E0C96" w:rsidP="000B7C53">
      <w:pPr>
        <w:ind w:left="4536"/>
        <w:jc w:val="center"/>
        <w:rPr>
          <w:bCs/>
          <w:color w:val="000000"/>
          <w:sz w:val="28"/>
          <w:szCs w:val="28"/>
        </w:rPr>
      </w:pPr>
      <w:r w:rsidRPr="00A92E7F">
        <w:rPr>
          <w:b/>
          <w:sz w:val="28"/>
          <w:szCs w:val="28"/>
        </w:rPr>
        <w:t>от</w:t>
      </w:r>
      <w:r w:rsidR="000B7C53">
        <w:rPr>
          <w:b/>
          <w:sz w:val="28"/>
          <w:szCs w:val="28"/>
        </w:rPr>
        <w:t xml:space="preserve"> 20</w:t>
      </w:r>
      <w:r w:rsidR="00EE07E3" w:rsidRPr="00A92E7F">
        <w:rPr>
          <w:b/>
          <w:sz w:val="28"/>
          <w:szCs w:val="28"/>
        </w:rPr>
        <w:t>.12.202</w:t>
      </w:r>
      <w:r w:rsidR="00576A22">
        <w:rPr>
          <w:b/>
          <w:sz w:val="28"/>
          <w:szCs w:val="28"/>
        </w:rPr>
        <w:t>2</w:t>
      </w:r>
      <w:r w:rsidRPr="00A92E7F">
        <w:rPr>
          <w:b/>
          <w:sz w:val="28"/>
          <w:szCs w:val="28"/>
        </w:rPr>
        <w:t xml:space="preserve"> г. №</w:t>
      </w:r>
      <w:r w:rsidRPr="00A92E7F">
        <w:rPr>
          <w:bCs/>
          <w:color w:val="000000"/>
          <w:sz w:val="28"/>
          <w:szCs w:val="28"/>
        </w:rPr>
        <w:t xml:space="preserve"> </w:t>
      </w:r>
      <w:r w:rsidR="000B7C53">
        <w:rPr>
          <w:b/>
          <w:bCs/>
          <w:color w:val="000000"/>
          <w:sz w:val="28"/>
          <w:szCs w:val="28"/>
        </w:rPr>
        <w:t>186</w:t>
      </w:r>
    </w:p>
    <w:p w:rsidR="002E0C96" w:rsidRPr="00A92E7F" w:rsidRDefault="002E0C96" w:rsidP="00A92E7F">
      <w:pPr>
        <w:ind w:firstLine="709"/>
        <w:rPr>
          <w:b/>
          <w:sz w:val="28"/>
          <w:szCs w:val="28"/>
        </w:rPr>
      </w:pPr>
    </w:p>
    <w:p w:rsidR="004C1E1E" w:rsidRPr="00A92E7F" w:rsidRDefault="002E0C96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Размер иных межбюджетных трансфертов, передаваемых бюджетом</w:t>
      </w:r>
      <w:r w:rsidR="00576A22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Мелиховского сельского поселения муниципального района</w:t>
      </w:r>
    </w:p>
    <w:p w:rsidR="00DF2F32" w:rsidRPr="00A92E7F" w:rsidRDefault="002E0C96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«</w:t>
      </w:r>
      <w:proofErr w:type="spellStart"/>
      <w:r w:rsidRPr="00A92E7F">
        <w:rPr>
          <w:b/>
          <w:sz w:val="28"/>
          <w:szCs w:val="28"/>
        </w:rPr>
        <w:t>Корочанский</w:t>
      </w:r>
      <w:proofErr w:type="spellEnd"/>
      <w:r w:rsidRPr="00A92E7F">
        <w:rPr>
          <w:b/>
          <w:sz w:val="28"/>
          <w:szCs w:val="28"/>
        </w:rPr>
        <w:t xml:space="preserve"> район» Белгородской области бюджету муниципального</w:t>
      </w:r>
      <w:r w:rsidR="00DF2F32" w:rsidRPr="00A92E7F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района на осуществление полномочий органа внутреннего</w:t>
      </w:r>
      <w:r w:rsidR="00DF2F32" w:rsidRPr="00A92E7F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муниципального финансового контроля</w:t>
      </w:r>
    </w:p>
    <w:p w:rsidR="002E0C96" w:rsidRPr="00A92E7F" w:rsidRDefault="002E0C96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на 20</w:t>
      </w:r>
      <w:r w:rsidR="009C603A" w:rsidRPr="00A92E7F">
        <w:rPr>
          <w:b/>
          <w:sz w:val="28"/>
          <w:szCs w:val="28"/>
        </w:rPr>
        <w:t>2</w:t>
      </w:r>
      <w:r w:rsidR="00576A22">
        <w:rPr>
          <w:b/>
          <w:sz w:val="28"/>
          <w:szCs w:val="28"/>
        </w:rPr>
        <w:t>3</w:t>
      </w:r>
      <w:r w:rsidRPr="00A92E7F">
        <w:rPr>
          <w:b/>
          <w:sz w:val="28"/>
          <w:szCs w:val="28"/>
        </w:rPr>
        <w:t xml:space="preserve"> год</w:t>
      </w:r>
      <w:r w:rsidR="00DF2F32" w:rsidRPr="00A92E7F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и плановый период</w:t>
      </w:r>
      <w:r w:rsidR="004C1E1E" w:rsidRPr="00A92E7F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20</w:t>
      </w:r>
      <w:r w:rsidR="006024B4" w:rsidRPr="00A92E7F">
        <w:rPr>
          <w:b/>
          <w:sz w:val="28"/>
          <w:szCs w:val="28"/>
        </w:rPr>
        <w:t>2</w:t>
      </w:r>
      <w:r w:rsidR="00576A22">
        <w:rPr>
          <w:b/>
          <w:sz w:val="28"/>
          <w:szCs w:val="28"/>
        </w:rPr>
        <w:t>4</w:t>
      </w:r>
      <w:r w:rsidRPr="00A92E7F">
        <w:rPr>
          <w:b/>
          <w:sz w:val="28"/>
          <w:szCs w:val="28"/>
        </w:rPr>
        <w:t xml:space="preserve"> и 202</w:t>
      </w:r>
      <w:r w:rsidR="00576A22">
        <w:rPr>
          <w:b/>
          <w:sz w:val="28"/>
          <w:szCs w:val="28"/>
        </w:rPr>
        <w:t>5</w:t>
      </w:r>
      <w:r w:rsidR="00421CE6" w:rsidRPr="00A92E7F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годов</w:t>
      </w:r>
    </w:p>
    <w:p w:rsidR="002E0C96" w:rsidRPr="00A92E7F" w:rsidRDefault="002E0C96" w:rsidP="00A92E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7"/>
        <w:gridCol w:w="2878"/>
        <w:gridCol w:w="2878"/>
        <w:gridCol w:w="1869"/>
      </w:tblGrid>
      <w:tr w:rsidR="002E0C96" w:rsidRPr="00A92E7F" w:rsidTr="001A10B1">
        <w:trPr>
          <w:trHeight w:val="692"/>
        </w:trPr>
        <w:tc>
          <w:tcPr>
            <w:tcW w:w="1867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2E7F"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92E7F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92E7F"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A92E7F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878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2E7F">
              <w:rPr>
                <w:b/>
                <w:bCs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2878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2E7F">
              <w:rPr>
                <w:b/>
                <w:bCs/>
                <w:sz w:val="28"/>
                <w:szCs w:val="28"/>
                <w:lang w:eastAsia="en-US"/>
              </w:rPr>
              <w:t>ГСМ</w:t>
            </w:r>
          </w:p>
        </w:tc>
        <w:tc>
          <w:tcPr>
            <w:tcW w:w="1869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2E7F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2E7F">
              <w:rPr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2E0C96" w:rsidRPr="00A92E7F" w:rsidTr="001A10B1">
        <w:trPr>
          <w:trHeight w:val="338"/>
        </w:trPr>
        <w:tc>
          <w:tcPr>
            <w:tcW w:w="9492" w:type="dxa"/>
            <w:gridSpan w:val="4"/>
          </w:tcPr>
          <w:p w:rsidR="002E0C96" w:rsidRPr="00A92E7F" w:rsidRDefault="002E0C96" w:rsidP="00576A22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на 20</w:t>
            </w:r>
            <w:r w:rsidR="009C603A" w:rsidRPr="00A92E7F">
              <w:rPr>
                <w:bCs/>
                <w:sz w:val="28"/>
                <w:szCs w:val="28"/>
                <w:lang w:eastAsia="en-US"/>
              </w:rPr>
              <w:t>2</w:t>
            </w:r>
            <w:r w:rsidR="00576A22">
              <w:rPr>
                <w:bCs/>
                <w:sz w:val="28"/>
                <w:szCs w:val="28"/>
                <w:lang w:eastAsia="en-US"/>
              </w:rPr>
              <w:t>3</w:t>
            </w:r>
            <w:r w:rsidR="0022163A" w:rsidRPr="00A92E7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92E7F">
              <w:rPr>
                <w:bCs/>
                <w:sz w:val="28"/>
                <w:szCs w:val="28"/>
                <w:lang w:eastAsia="en-US"/>
              </w:rPr>
              <w:t>год</w:t>
            </w:r>
          </w:p>
        </w:tc>
      </w:tr>
      <w:tr w:rsidR="002E0C96" w:rsidRPr="00A92E7F" w:rsidTr="001A10B1">
        <w:trPr>
          <w:trHeight w:val="355"/>
        </w:trPr>
        <w:tc>
          <w:tcPr>
            <w:tcW w:w="1867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8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highlight w:val="red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878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869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1350</w:t>
            </w:r>
          </w:p>
        </w:tc>
      </w:tr>
      <w:tr w:rsidR="002E0C96" w:rsidRPr="00A92E7F" w:rsidTr="001A10B1">
        <w:trPr>
          <w:trHeight w:val="338"/>
        </w:trPr>
        <w:tc>
          <w:tcPr>
            <w:tcW w:w="9492" w:type="dxa"/>
            <w:gridSpan w:val="4"/>
          </w:tcPr>
          <w:p w:rsidR="002E0C96" w:rsidRPr="00A92E7F" w:rsidRDefault="002E0C96" w:rsidP="00576A22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на 20</w:t>
            </w:r>
            <w:r w:rsidR="006024B4" w:rsidRPr="00A92E7F">
              <w:rPr>
                <w:bCs/>
                <w:sz w:val="28"/>
                <w:szCs w:val="28"/>
                <w:lang w:eastAsia="en-US"/>
              </w:rPr>
              <w:t>2</w:t>
            </w:r>
            <w:r w:rsidR="00576A22">
              <w:rPr>
                <w:bCs/>
                <w:sz w:val="28"/>
                <w:szCs w:val="28"/>
                <w:lang w:eastAsia="en-US"/>
              </w:rPr>
              <w:t>4</w:t>
            </w:r>
            <w:r w:rsidRPr="00A92E7F">
              <w:rPr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E0C96" w:rsidRPr="00A92E7F" w:rsidTr="001A10B1">
        <w:trPr>
          <w:trHeight w:val="338"/>
        </w:trPr>
        <w:tc>
          <w:tcPr>
            <w:tcW w:w="1867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8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highlight w:val="red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878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869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1350</w:t>
            </w:r>
          </w:p>
        </w:tc>
      </w:tr>
      <w:tr w:rsidR="002E0C96" w:rsidRPr="00A92E7F" w:rsidTr="001A10B1">
        <w:trPr>
          <w:trHeight w:val="338"/>
        </w:trPr>
        <w:tc>
          <w:tcPr>
            <w:tcW w:w="9492" w:type="dxa"/>
            <w:gridSpan w:val="4"/>
          </w:tcPr>
          <w:p w:rsidR="002E0C96" w:rsidRPr="00A92E7F" w:rsidRDefault="002E0C96" w:rsidP="00576A22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на 202</w:t>
            </w:r>
            <w:r w:rsidR="00576A22">
              <w:rPr>
                <w:bCs/>
                <w:sz w:val="28"/>
                <w:szCs w:val="28"/>
                <w:lang w:eastAsia="en-US"/>
              </w:rPr>
              <w:t>5</w:t>
            </w:r>
            <w:r w:rsidR="0022163A" w:rsidRPr="00A92E7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92E7F">
              <w:rPr>
                <w:bCs/>
                <w:sz w:val="28"/>
                <w:szCs w:val="28"/>
                <w:lang w:eastAsia="en-US"/>
              </w:rPr>
              <w:t>год</w:t>
            </w:r>
          </w:p>
        </w:tc>
      </w:tr>
      <w:tr w:rsidR="002E0C96" w:rsidRPr="00A92E7F" w:rsidTr="001A10B1">
        <w:trPr>
          <w:trHeight w:val="355"/>
        </w:trPr>
        <w:tc>
          <w:tcPr>
            <w:tcW w:w="1867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8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highlight w:val="red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878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869" w:type="dxa"/>
          </w:tcPr>
          <w:p w:rsidR="002E0C96" w:rsidRPr="00A92E7F" w:rsidRDefault="002E0C96" w:rsidP="00A92E7F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92E7F">
              <w:rPr>
                <w:bCs/>
                <w:sz w:val="28"/>
                <w:szCs w:val="28"/>
                <w:lang w:eastAsia="en-US"/>
              </w:rPr>
              <w:t>1350</w:t>
            </w:r>
          </w:p>
        </w:tc>
      </w:tr>
    </w:tbl>
    <w:p w:rsidR="00EE5150" w:rsidRDefault="00EE51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C96" w:rsidRPr="00A92E7F" w:rsidRDefault="00007EEB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lastRenderedPageBreak/>
        <w:t>Утверждено</w:t>
      </w:r>
    </w:p>
    <w:p w:rsidR="004C1E1E" w:rsidRPr="00A92E7F" w:rsidRDefault="00007EEB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решением</w:t>
      </w:r>
      <w:r w:rsidR="002E0C96" w:rsidRPr="00A92E7F">
        <w:rPr>
          <w:b/>
          <w:sz w:val="28"/>
          <w:szCs w:val="28"/>
        </w:rPr>
        <w:t xml:space="preserve"> земского собрания</w:t>
      </w:r>
    </w:p>
    <w:p w:rsidR="00CE4EEF" w:rsidRPr="00A92E7F" w:rsidRDefault="002E0C96" w:rsidP="000B7C53">
      <w:pPr>
        <w:ind w:left="4536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Мелиховского сельского</w:t>
      </w:r>
      <w:r w:rsidR="000B7C53">
        <w:rPr>
          <w:b/>
          <w:sz w:val="28"/>
          <w:szCs w:val="28"/>
        </w:rPr>
        <w:t xml:space="preserve"> поселения</w:t>
      </w:r>
    </w:p>
    <w:p w:rsidR="002E0C96" w:rsidRPr="00A92E7F" w:rsidRDefault="00CE4EEF" w:rsidP="000B7C53">
      <w:pPr>
        <w:ind w:left="4536"/>
        <w:jc w:val="center"/>
        <w:rPr>
          <w:bCs/>
          <w:color w:val="000000"/>
          <w:sz w:val="28"/>
          <w:szCs w:val="28"/>
        </w:rPr>
      </w:pPr>
      <w:r w:rsidRPr="00A92E7F">
        <w:rPr>
          <w:b/>
          <w:sz w:val="28"/>
          <w:szCs w:val="28"/>
        </w:rPr>
        <w:t>о</w:t>
      </w:r>
      <w:r w:rsidR="002E0C96" w:rsidRPr="00A92E7F">
        <w:rPr>
          <w:b/>
          <w:sz w:val="28"/>
          <w:szCs w:val="28"/>
        </w:rPr>
        <w:t xml:space="preserve">т </w:t>
      </w:r>
      <w:r w:rsidR="000B7C53">
        <w:rPr>
          <w:b/>
          <w:sz w:val="28"/>
          <w:szCs w:val="28"/>
        </w:rPr>
        <w:t>20</w:t>
      </w:r>
      <w:r w:rsidR="00EE07E3" w:rsidRPr="00A92E7F">
        <w:rPr>
          <w:b/>
          <w:sz w:val="28"/>
          <w:szCs w:val="28"/>
        </w:rPr>
        <w:t>.12.202</w:t>
      </w:r>
      <w:r w:rsidR="00576A22">
        <w:rPr>
          <w:b/>
          <w:sz w:val="28"/>
          <w:szCs w:val="28"/>
        </w:rPr>
        <w:t>2</w:t>
      </w:r>
      <w:r w:rsidR="002E0C96" w:rsidRPr="00A92E7F">
        <w:rPr>
          <w:b/>
          <w:sz w:val="28"/>
          <w:szCs w:val="28"/>
        </w:rPr>
        <w:t xml:space="preserve"> г. №</w:t>
      </w:r>
      <w:r w:rsidR="002E0C96" w:rsidRPr="00A92E7F">
        <w:rPr>
          <w:bCs/>
          <w:color w:val="000000"/>
          <w:sz w:val="28"/>
          <w:szCs w:val="28"/>
        </w:rPr>
        <w:t xml:space="preserve"> </w:t>
      </w:r>
      <w:r w:rsidR="000B7C53">
        <w:rPr>
          <w:b/>
          <w:bCs/>
          <w:color w:val="000000"/>
          <w:sz w:val="28"/>
          <w:szCs w:val="28"/>
        </w:rPr>
        <w:t>186</w:t>
      </w:r>
    </w:p>
    <w:p w:rsidR="002E0C96" w:rsidRPr="00A92E7F" w:rsidRDefault="002E0C96" w:rsidP="00A92E7F">
      <w:pPr>
        <w:widowControl w:val="0"/>
        <w:ind w:right="-5" w:firstLine="709"/>
        <w:rPr>
          <w:b/>
          <w:sz w:val="28"/>
          <w:szCs w:val="28"/>
        </w:rPr>
      </w:pPr>
    </w:p>
    <w:p w:rsidR="002E0C96" w:rsidRPr="00A92E7F" w:rsidRDefault="002E0C96" w:rsidP="00A92E7F">
      <w:pPr>
        <w:widowControl w:val="0"/>
        <w:ind w:right="-5" w:firstLine="709"/>
        <w:jc w:val="right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ПРОЕКТ</w:t>
      </w:r>
    </w:p>
    <w:p w:rsidR="002E5C55" w:rsidRPr="00A92E7F" w:rsidRDefault="002E5C55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Соглашение</w:t>
      </w:r>
    </w:p>
    <w:p w:rsidR="004C1E1E" w:rsidRPr="00A92E7F" w:rsidRDefault="002E5C55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 xml:space="preserve">о передаче части полномочий по осуществлению </w:t>
      </w:r>
      <w:proofErr w:type="gramStart"/>
      <w:r w:rsidRPr="00A92E7F">
        <w:rPr>
          <w:b/>
          <w:sz w:val="28"/>
          <w:szCs w:val="28"/>
        </w:rPr>
        <w:t>внутреннего</w:t>
      </w:r>
      <w:proofErr w:type="gramEnd"/>
    </w:p>
    <w:p w:rsidR="002E5C55" w:rsidRPr="00A92E7F" w:rsidRDefault="002E5C55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муниципального финансового контроля</w:t>
      </w:r>
    </w:p>
    <w:p w:rsidR="002E5C55" w:rsidRPr="00A92E7F" w:rsidRDefault="002E5C55" w:rsidP="00A92E7F">
      <w:pPr>
        <w:ind w:firstLine="709"/>
        <w:jc w:val="center"/>
        <w:rPr>
          <w:sz w:val="28"/>
          <w:szCs w:val="28"/>
        </w:rPr>
      </w:pPr>
    </w:p>
    <w:p w:rsidR="002E5C55" w:rsidRPr="00A92E7F" w:rsidRDefault="002E5C55" w:rsidP="00A92E7F">
      <w:pPr>
        <w:ind w:firstLine="709"/>
        <w:jc w:val="right"/>
        <w:rPr>
          <w:sz w:val="28"/>
          <w:szCs w:val="28"/>
        </w:rPr>
      </w:pPr>
      <w:r w:rsidRPr="00A92E7F">
        <w:rPr>
          <w:sz w:val="28"/>
          <w:szCs w:val="28"/>
        </w:rPr>
        <w:t>«___» _______________ 20____ г.</w:t>
      </w:r>
    </w:p>
    <w:p w:rsidR="002E5C55" w:rsidRPr="00A92E7F" w:rsidRDefault="002E5C55" w:rsidP="00A92E7F">
      <w:pPr>
        <w:ind w:firstLine="709"/>
        <w:rPr>
          <w:sz w:val="28"/>
          <w:szCs w:val="28"/>
        </w:rPr>
      </w:pPr>
    </w:p>
    <w:p w:rsidR="002E5C55" w:rsidRPr="00A92E7F" w:rsidRDefault="00636F96" w:rsidP="00A92E7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92E7F">
        <w:rPr>
          <w:sz w:val="28"/>
          <w:szCs w:val="28"/>
        </w:rPr>
        <w:t>Мелиховского</w:t>
      </w:r>
      <w:r w:rsidR="002E5C55" w:rsidRPr="00A92E7F">
        <w:rPr>
          <w:sz w:val="28"/>
          <w:szCs w:val="28"/>
        </w:rPr>
        <w:t xml:space="preserve"> сельское</w:t>
      </w:r>
      <w:r w:rsidR="002E5C55" w:rsidRPr="00A92E7F">
        <w:rPr>
          <w:rFonts w:eastAsia="Calibri"/>
          <w:sz w:val="28"/>
          <w:szCs w:val="28"/>
        </w:rPr>
        <w:t xml:space="preserve"> поселени</w:t>
      </w:r>
      <w:r w:rsidR="002E5C55" w:rsidRPr="00A92E7F">
        <w:rPr>
          <w:sz w:val="28"/>
          <w:szCs w:val="28"/>
        </w:rPr>
        <w:t>е</w:t>
      </w:r>
      <w:r w:rsidR="002E5C55" w:rsidRPr="00A92E7F">
        <w:rPr>
          <w:rFonts w:eastAsia="Calibri"/>
          <w:sz w:val="28"/>
          <w:szCs w:val="28"/>
        </w:rPr>
        <w:t xml:space="preserve"> муниципального района «</w:t>
      </w:r>
      <w:proofErr w:type="spellStart"/>
      <w:r w:rsidR="002E5C55" w:rsidRPr="00A92E7F">
        <w:rPr>
          <w:rFonts w:eastAsia="Calibri"/>
          <w:sz w:val="28"/>
          <w:szCs w:val="28"/>
        </w:rPr>
        <w:t>Корочанский</w:t>
      </w:r>
      <w:proofErr w:type="spellEnd"/>
      <w:r w:rsidR="002E5C55" w:rsidRPr="00A92E7F">
        <w:rPr>
          <w:rFonts w:eastAsia="Calibri"/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r w:rsidRPr="00A92E7F">
        <w:rPr>
          <w:rFonts w:eastAsia="Calibri"/>
          <w:sz w:val="28"/>
          <w:szCs w:val="28"/>
        </w:rPr>
        <w:t>Мелиховского</w:t>
      </w:r>
      <w:r w:rsidR="002E5C55" w:rsidRPr="00A92E7F"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2E5C55" w:rsidRPr="00A92E7F">
        <w:rPr>
          <w:rFonts w:eastAsia="Calibri"/>
          <w:sz w:val="28"/>
          <w:szCs w:val="28"/>
        </w:rPr>
        <w:t>Корочанский</w:t>
      </w:r>
      <w:proofErr w:type="spellEnd"/>
      <w:r w:rsidR="002E5C55" w:rsidRPr="00A92E7F">
        <w:rPr>
          <w:rFonts w:eastAsia="Calibri"/>
          <w:sz w:val="28"/>
          <w:szCs w:val="28"/>
        </w:rPr>
        <w:t xml:space="preserve"> район» </w:t>
      </w:r>
      <w:r w:rsidR="00421CE6" w:rsidRPr="00A92E7F">
        <w:rPr>
          <w:rFonts w:eastAsia="Calibri"/>
          <w:sz w:val="28"/>
          <w:szCs w:val="28"/>
        </w:rPr>
        <w:t>Матвиенко Галины Сергеевны</w:t>
      </w:r>
      <w:r w:rsidR="002E5C55" w:rsidRPr="00A92E7F">
        <w:rPr>
          <w:rFonts w:eastAsia="Calibri"/>
          <w:sz w:val="28"/>
          <w:szCs w:val="28"/>
        </w:rPr>
        <w:t>, действующе</w:t>
      </w:r>
      <w:r w:rsidR="00421CE6" w:rsidRPr="00A92E7F">
        <w:rPr>
          <w:rFonts w:eastAsia="Calibri"/>
          <w:sz w:val="28"/>
          <w:szCs w:val="28"/>
        </w:rPr>
        <w:t>й</w:t>
      </w:r>
      <w:r w:rsidR="002E5C55" w:rsidRPr="00A92E7F">
        <w:rPr>
          <w:rFonts w:eastAsia="Calibri"/>
          <w:sz w:val="28"/>
          <w:szCs w:val="28"/>
        </w:rPr>
        <w:t xml:space="preserve"> на основании Устава </w:t>
      </w:r>
      <w:r w:rsidRPr="00A92E7F">
        <w:rPr>
          <w:rFonts w:eastAsia="Calibri"/>
          <w:sz w:val="28"/>
          <w:szCs w:val="28"/>
        </w:rPr>
        <w:t>Мелиховского</w:t>
      </w:r>
      <w:r w:rsidR="002E5C55" w:rsidRPr="00A92E7F"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2E5C55" w:rsidRPr="00A92E7F">
        <w:rPr>
          <w:rFonts w:eastAsia="Calibri"/>
          <w:sz w:val="28"/>
          <w:szCs w:val="28"/>
        </w:rPr>
        <w:t>Корочанский</w:t>
      </w:r>
      <w:proofErr w:type="spellEnd"/>
      <w:r w:rsidR="002E5C55" w:rsidRPr="00A92E7F">
        <w:rPr>
          <w:rFonts w:eastAsia="Calibri"/>
          <w:sz w:val="28"/>
          <w:szCs w:val="28"/>
        </w:rPr>
        <w:t xml:space="preserve"> район» Белгородской области, с одной стороны</w:t>
      </w:r>
      <w:r w:rsidR="002E5C55" w:rsidRPr="00A92E7F">
        <w:rPr>
          <w:sz w:val="28"/>
          <w:szCs w:val="28"/>
        </w:rPr>
        <w:t>, и администрация муниципального района «</w:t>
      </w:r>
      <w:proofErr w:type="spellStart"/>
      <w:r w:rsidR="002E5C55" w:rsidRPr="00A92E7F">
        <w:rPr>
          <w:sz w:val="28"/>
          <w:szCs w:val="28"/>
        </w:rPr>
        <w:t>Корочанский</w:t>
      </w:r>
      <w:proofErr w:type="spellEnd"/>
      <w:r w:rsidR="002E5C55" w:rsidRPr="00A92E7F">
        <w:rPr>
          <w:sz w:val="28"/>
          <w:szCs w:val="28"/>
        </w:rPr>
        <w:t xml:space="preserve"> район», именуемое в дальнейшем «администрация района» в лице главы администрации района</w:t>
      </w:r>
      <w:proofErr w:type="gramEnd"/>
      <w:r w:rsidR="002E5C55" w:rsidRPr="00A92E7F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</w:t>
      </w:r>
      <w:proofErr w:type="spellStart"/>
      <w:r w:rsidR="002E5C55" w:rsidRPr="00A92E7F">
        <w:rPr>
          <w:sz w:val="28"/>
          <w:szCs w:val="28"/>
        </w:rPr>
        <w:t>Корочанский</w:t>
      </w:r>
      <w:proofErr w:type="spellEnd"/>
      <w:r w:rsidR="002E5C55" w:rsidRPr="00A92E7F">
        <w:rPr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5C55" w:rsidRPr="00A92E7F" w:rsidRDefault="002E5C55" w:rsidP="00A92E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1. Предмет соглашения</w:t>
      </w:r>
    </w:p>
    <w:p w:rsidR="002E5C55" w:rsidRPr="00A92E7F" w:rsidRDefault="002E5C55" w:rsidP="00A92E7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 xml:space="preserve">1.1. По настоящему соглашению </w:t>
      </w:r>
      <w:r w:rsidR="00D85798" w:rsidRPr="00A92E7F">
        <w:rPr>
          <w:sz w:val="28"/>
          <w:szCs w:val="28"/>
        </w:rPr>
        <w:t>а</w:t>
      </w:r>
      <w:r w:rsidRPr="00A92E7F">
        <w:rPr>
          <w:sz w:val="28"/>
          <w:szCs w:val="28"/>
        </w:rPr>
        <w:t xml:space="preserve">дминистрация </w:t>
      </w:r>
      <w:r w:rsidR="00D85798" w:rsidRPr="00A92E7F">
        <w:rPr>
          <w:rFonts w:eastAsia="Calibri"/>
          <w:sz w:val="28"/>
          <w:szCs w:val="28"/>
        </w:rPr>
        <w:t>Мелиховского</w:t>
      </w:r>
      <w:r w:rsidRPr="00A92E7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 (далее – Администрация района) принимает следующие полномочия органа внутреннего муниципального финансового контроля: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 xml:space="preserve">- </w:t>
      </w:r>
      <w:proofErr w:type="gramStart"/>
      <w:r w:rsidRPr="00A92E7F">
        <w:rPr>
          <w:sz w:val="28"/>
          <w:szCs w:val="28"/>
        </w:rPr>
        <w:t>контроль за</w:t>
      </w:r>
      <w:proofErr w:type="gramEnd"/>
      <w:r w:rsidRPr="00A92E7F">
        <w:rPr>
          <w:sz w:val="28"/>
          <w:szCs w:val="28"/>
        </w:rPr>
        <w:t xml:space="preserve"> соблюдением </w:t>
      </w:r>
      <w:r w:rsidR="00ED30EB" w:rsidRPr="00A92E7F">
        <w:rPr>
          <w:sz w:val="28"/>
          <w:szCs w:val="28"/>
        </w:rPr>
        <w:t>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 учреждений;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 xml:space="preserve">- </w:t>
      </w:r>
      <w:proofErr w:type="gramStart"/>
      <w:r w:rsidRPr="00A92E7F">
        <w:rPr>
          <w:sz w:val="28"/>
          <w:szCs w:val="28"/>
        </w:rPr>
        <w:t xml:space="preserve">контроль </w:t>
      </w:r>
      <w:r w:rsidR="00ED30EB" w:rsidRPr="00A92E7F">
        <w:rPr>
          <w:sz w:val="28"/>
          <w:szCs w:val="28"/>
        </w:rPr>
        <w:t>за</w:t>
      </w:r>
      <w:proofErr w:type="gramEnd"/>
      <w:r w:rsidR="00ED30EB" w:rsidRPr="00A92E7F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2E5C55" w:rsidRPr="00A92E7F" w:rsidRDefault="002E5C55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 xml:space="preserve">- </w:t>
      </w:r>
      <w:proofErr w:type="gramStart"/>
      <w:r w:rsidR="00ED30EB" w:rsidRPr="00A92E7F">
        <w:rPr>
          <w:sz w:val="28"/>
          <w:szCs w:val="28"/>
        </w:rPr>
        <w:t>контроль за</w:t>
      </w:r>
      <w:proofErr w:type="gramEnd"/>
      <w:r w:rsidR="00ED30EB" w:rsidRPr="00A92E7F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</w:t>
      </w:r>
      <w:r w:rsidR="00ED30EB" w:rsidRPr="00A92E7F">
        <w:rPr>
          <w:sz w:val="28"/>
          <w:szCs w:val="28"/>
        </w:rPr>
        <w:lastRenderedPageBreak/>
        <w:t>средств из бюджета, а также в случаях, предусмотренных Бюджетным кодексом</w:t>
      </w:r>
      <w:r w:rsidR="00675BDF" w:rsidRPr="00A92E7F">
        <w:rPr>
          <w:sz w:val="28"/>
          <w:szCs w:val="28"/>
        </w:rPr>
        <w:t>, условий договоров (соглашений), заключенных в целях исполнения государственных (муниципальных) контрактов;</w:t>
      </w:r>
    </w:p>
    <w:p w:rsidR="00675BDF" w:rsidRPr="00A92E7F" w:rsidRDefault="00675BDF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A92E7F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A92E7F">
        <w:rPr>
          <w:sz w:val="28"/>
          <w:szCs w:val="28"/>
        </w:rPr>
        <w:t xml:space="preserve"> из бюджета;</w:t>
      </w:r>
    </w:p>
    <w:p w:rsidR="00675BDF" w:rsidRPr="00A92E7F" w:rsidRDefault="00675BDF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контроль в сфере закупок товаров, работ, услуг для обеспечения муниципальных нужд предусмотренный частью 8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1.2.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(далее – Орган внутреннего муниципального финансового контроля).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5C55" w:rsidRPr="00A92E7F" w:rsidRDefault="002E5C55" w:rsidP="00A92E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2. Права и обязанности сторон</w:t>
      </w:r>
    </w:p>
    <w:p w:rsidR="002E5C55" w:rsidRPr="00A92E7F" w:rsidRDefault="002E5C55" w:rsidP="00A92E7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2.1. Орган внутреннего муниципального финансового контроля имеет право: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мероприятия;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посещать территорию и помещения объекта контроля;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запрашивать документы, относящиеся к предмету контрольного мероприятия;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получать объяснения должностных лиц объекта контроля;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учитывать предложения Администрации поселения по перечню рассматриваемых в ходе проведения контрольных мероприятий вопросов при наличии кадровых и (или) иных условий для их реализации;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направлять представления и предписания объекту контроля, принимать предусмотренные законодательством меры по предотвращению нарушений;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 xml:space="preserve">- обращаться в Администрацию поселения в случае возникновения препятствий для выполнения полномочий, предусмотренных настоящим </w:t>
      </w:r>
      <w:r w:rsidRPr="00A92E7F">
        <w:rPr>
          <w:sz w:val="28"/>
          <w:szCs w:val="28"/>
        </w:rPr>
        <w:lastRenderedPageBreak/>
        <w:t>Соглашением, в том числе с предложениями для принятия нормативно-правовых актов, необходимых для выполнения полномочий;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приостановить в случае невыполнения Представительного органа поселения обязательств, предусмотренных п. 2.4, осуществление полномочий, предусмотренных настоящим соглашением;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размещать информацию о проведенных мероприятиях на официальном сайте администрации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области.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2.2. Орган внутреннего муниципального финансового контроля обязан: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при осуществлении контрольной деятельности соблюдать законодательные и иные нормативно-правовые акты Российской Федерации;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при осуществлении контрольных мероприятий руководствоваться Порядком, утвержденным администрацией муниципального района «</w:t>
      </w:r>
      <w:proofErr w:type="spellStart"/>
      <w:r w:rsidRPr="00A92E7F">
        <w:rPr>
          <w:sz w:val="28"/>
          <w:szCs w:val="28"/>
        </w:rPr>
        <w:t>Корочанский</w:t>
      </w:r>
      <w:proofErr w:type="spellEnd"/>
      <w:r w:rsidRPr="00A92E7F">
        <w:rPr>
          <w:sz w:val="28"/>
          <w:szCs w:val="28"/>
        </w:rPr>
        <w:t xml:space="preserve"> район» Белгородской области;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проводить контрольные мероприятия на основании удостоверения (приказа) о назначении контрольного мероприятия;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ежегодно представлять отчет об исполнении переданных полномочиях.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2.3.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мероприятий, которые могут включать рекомендации по срокам, целям, задачам, способам их проведения, объектам контроля.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2.4. Администрация поселения обязана: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создавать надлежащие условия для проведения контрольных мероприятий (предоставить необходимое помещение, оргтехнику и т.д.);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рассматривать обращения Органа внутреннего муниципального финансового контроля по поводу устранения  препятствий для выполнения полномочий, предусмотренных настоящим Соглашением, в случае необходимости принимать соответствующие нормативно-правовые акты;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рассматривать заключения и представления (предписания) Органа внутреннего муниципального финансового контроля по результатам проведения контрольных мероприятий;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- принимать меры по устранению выявленных нарушений.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5C55" w:rsidRPr="00A92E7F" w:rsidRDefault="00675BDF" w:rsidP="00A92E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3</w:t>
      </w:r>
      <w:r w:rsidR="002E5C55" w:rsidRPr="00A92E7F">
        <w:rPr>
          <w:b/>
          <w:sz w:val="28"/>
          <w:szCs w:val="28"/>
        </w:rPr>
        <w:t>. Финансовое обеспечение полномочий</w:t>
      </w:r>
    </w:p>
    <w:p w:rsidR="002E5C55" w:rsidRPr="00A92E7F" w:rsidRDefault="00675BDF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3</w:t>
      </w:r>
      <w:r w:rsidR="002E5C55" w:rsidRPr="00A92E7F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</w:t>
      </w:r>
      <w:r w:rsidR="002E5C55" w:rsidRPr="00A92E7F">
        <w:rPr>
          <w:sz w:val="28"/>
          <w:szCs w:val="28"/>
        </w:rPr>
        <w:lastRenderedPageBreak/>
        <w:t>Администрацией поселения в бюджет муниципального района «</w:t>
      </w:r>
      <w:proofErr w:type="spellStart"/>
      <w:r w:rsidR="002E5C55" w:rsidRPr="00A92E7F">
        <w:rPr>
          <w:sz w:val="28"/>
          <w:szCs w:val="28"/>
        </w:rPr>
        <w:t>Корочанский</w:t>
      </w:r>
      <w:proofErr w:type="spellEnd"/>
      <w:r w:rsidR="002E5C55" w:rsidRPr="00A92E7F">
        <w:rPr>
          <w:sz w:val="28"/>
          <w:szCs w:val="28"/>
        </w:rPr>
        <w:t xml:space="preserve"> район» Белгородской области.</w:t>
      </w:r>
    </w:p>
    <w:p w:rsidR="002E5C55" w:rsidRPr="00A92E7F" w:rsidRDefault="00675BDF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3</w:t>
      </w:r>
      <w:r w:rsidR="002E5C55" w:rsidRPr="00A92E7F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2E5C55" w:rsidRPr="00A92E7F" w:rsidRDefault="00675BDF" w:rsidP="00A92E7F">
      <w:pPr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3</w:t>
      </w:r>
      <w:r w:rsidR="002E5C55" w:rsidRPr="00A92E7F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2E5C55" w:rsidRPr="00A92E7F" w:rsidRDefault="00675BDF" w:rsidP="00A92E7F">
      <w:pPr>
        <w:spacing w:line="254" w:lineRule="auto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3</w:t>
      </w:r>
      <w:r w:rsidR="002E5C55" w:rsidRPr="00A92E7F">
        <w:rPr>
          <w:sz w:val="28"/>
          <w:szCs w:val="28"/>
        </w:rPr>
        <w:t>.4.</w:t>
      </w:r>
      <w:r w:rsidR="004C1E1E" w:rsidRPr="00A92E7F">
        <w:rPr>
          <w:sz w:val="28"/>
          <w:szCs w:val="28"/>
        </w:rPr>
        <w:t xml:space="preserve"> </w:t>
      </w:r>
      <w:r w:rsidR="002E5C55" w:rsidRPr="00A92E7F">
        <w:rPr>
          <w:sz w:val="28"/>
          <w:szCs w:val="28"/>
        </w:rPr>
        <w:t xml:space="preserve">Объем </w:t>
      </w:r>
      <w:proofErr w:type="gramStart"/>
      <w:r w:rsidR="002E5C55" w:rsidRPr="00A92E7F">
        <w:rPr>
          <w:sz w:val="28"/>
          <w:szCs w:val="28"/>
        </w:rPr>
        <w:t>межбюджетных трансфертов, предоставляемых на осуществление передаваемых полномочий Админи</w:t>
      </w:r>
      <w:r w:rsidR="007106BA" w:rsidRPr="00A92E7F">
        <w:rPr>
          <w:sz w:val="28"/>
          <w:szCs w:val="28"/>
        </w:rPr>
        <w:t>страции района составляет</w:t>
      </w:r>
      <w:proofErr w:type="gramEnd"/>
      <w:r w:rsidR="007106BA" w:rsidRPr="00A92E7F">
        <w:rPr>
          <w:sz w:val="28"/>
          <w:szCs w:val="28"/>
        </w:rPr>
        <w:t xml:space="preserve"> в 20</w:t>
      </w:r>
      <w:r w:rsidR="009C603A" w:rsidRPr="00A92E7F">
        <w:rPr>
          <w:sz w:val="28"/>
          <w:szCs w:val="28"/>
        </w:rPr>
        <w:t>2</w:t>
      </w:r>
      <w:r w:rsidR="00576A22">
        <w:rPr>
          <w:sz w:val="28"/>
          <w:szCs w:val="28"/>
        </w:rPr>
        <w:t>3</w:t>
      </w:r>
      <w:r w:rsidR="002E5C55" w:rsidRPr="00A92E7F">
        <w:rPr>
          <w:sz w:val="28"/>
          <w:szCs w:val="28"/>
        </w:rPr>
        <w:t xml:space="preserve"> году </w:t>
      </w:r>
      <w:r w:rsidR="00D85798" w:rsidRPr="00A92E7F">
        <w:rPr>
          <w:color w:val="262626" w:themeColor="text1" w:themeTint="D9"/>
          <w:sz w:val="28"/>
          <w:szCs w:val="28"/>
        </w:rPr>
        <w:t>1350</w:t>
      </w:r>
      <w:r w:rsidR="002E5C55" w:rsidRPr="00A92E7F">
        <w:rPr>
          <w:sz w:val="28"/>
          <w:szCs w:val="28"/>
        </w:rPr>
        <w:t xml:space="preserve"> рублей и плановый период 20</w:t>
      </w:r>
      <w:r w:rsidR="007106BA" w:rsidRPr="00A92E7F">
        <w:rPr>
          <w:sz w:val="28"/>
          <w:szCs w:val="28"/>
        </w:rPr>
        <w:t>2</w:t>
      </w:r>
      <w:r w:rsidR="00576A22">
        <w:rPr>
          <w:sz w:val="28"/>
          <w:szCs w:val="28"/>
        </w:rPr>
        <w:t>4</w:t>
      </w:r>
      <w:r w:rsidR="002E5C55" w:rsidRPr="00A92E7F">
        <w:rPr>
          <w:sz w:val="28"/>
          <w:szCs w:val="28"/>
        </w:rPr>
        <w:t xml:space="preserve"> и 202</w:t>
      </w:r>
      <w:r w:rsidR="00576A22">
        <w:rPr>
          <w:sz w:val="28"/>
          <w:szCs w:val="28"/>
        </w:rPr>
        <w:t>5</w:t>
      </w:r>
      <w:r w:rsidR="0022163A" w:rsidRPr="00A92E7F">
        <w:rPr>
          <w:sz w:val="28"/>
          <w:szCs w:val="28"/>
        </w:rPr>
        <w:t xml:space="preserve"> </w:t>
      </w:r>
      <w:r w:rsidR="002E5C55" w:rsidRPr="00A92E7F">
        <w:rPr>
          <w:sz w:val="28"/>
          <w:szCs w:val="28"/>
        </w:rPr>
        <w:t xml:space="preserve">годов </w:t>
      </w:r>
      <w:r w:rsidR="00D85798" w:rsidRPr="00A92E7F">
        <w:rPr>
          <w:sz w:val="28"/>
          <w:szCs w:val="28"/>
        </w:rPr>
        <w:t>1350</w:t>
      </w:r>
      <w:r w:rsidR="002E5C55" w:rsidRPr="00A92E7F">
        <w:rPr>
          <w:sz w:val="28"/>
          <w:szCs w:val="28"/>
        </w:rPr>
        <w:t xml:space="preserve"> рублей и </w:t>
      </w:r>
      <w:r w:rsidR="00D85798" w:rsidRPr="00A92E7F">
        <w:rPr>
          <w:sz w:val="28"/>
          <w:szCs w:val="28"/>
        </w:rPr>
        <w:t xml:space="preserve">1350 </w:t>
      </w:r>
      <w:r w:rsidR="002E5C55" w:rsidRPr="00A92E7F">
        <w:rPr>
          <w:sz w:val="28"/>
          <w:szCs w:val="28"/>
        </w:rPr>
        <w:t>рублей соответственно, согласно приложению 1 к Соглашению.</w:t>
      </w:r>
    </w:p>
    <w:p w:rsidR="002E5C55" w:rsidRPr="00A92E7F" w:rsidRDefault="00675BDF" w:rsidP="00A92E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4</w:t>
      </w:r>
      <w:r w:rsidR="002E5C55" w:rsidRPr="00A92E7F">
        <w:rPr>
          <w:b/>
          <w:sz w:val="28"/>
          <w:szCs w:val="28"/>
        </w:rPr>
        <w:t>. Срок действия соглашения</w:t>
      </w:r>
    </w:p>
    <w:p w:rsidR="002E5C55" w:rsidRPr="00A92E7F" w:rsidRDefault="002E5C55" w:rsidP="00A92E7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4</w:t>
      </w:r>
      <w:r w:rsidR="002E5C55" w:rsidRPr="00A92E7F">
        <w:rPr>
          <w:color w:val="000000"/>
          <w:sz w:val="28"/>
          <w:szCs w:val="28"/>
        </w:rPr>
        <w:t>.1. Настоящее Соглашение заключено на срок три года и действует в период с 1 января 20</w:t>
      </w:r>
      <w:r w:rsidR="009C603A" w:rsidRPr="00A92E7F">
        <w:rPr>
          <w:color w:val="000000"/>
          <w:sz w:val="28"/>
          <w:szCs w:val="28"/>
        </w:rPr>
        <w:t>2</w:t>
      </w:r>
      <w:r w:rsidR="00576A22">
        <w:rPr>
          <w:color w:val="000000"/>
          <w:sz w:val="28"/>
          <w:szCs w:val="28"/>
        </w:rPr>
        <w:t>3</w:t>
      </w:r>
      <w:r w:rsidR="002E5C55" w:rsidRPr="00A92E7F">
        <w:rPr>
          <w:color w:val="000000"/>
          <w:sz w:val="28"/>
          <w:szCs w:val="28"/>
        </w:rPr>
        <w:t xml:space="preserve"> года и  плановый период 20</w:t>
      </w:r>
      <w:r w:rsidR="007106BA" w:rsidRPr="00A92E7F">
        <w:rPr>
          <w:color w:val="000000"/>
          <w:sz w:val="28"/>
          <w:szCs w:val="28"/>
        </w:rPr>
        <w:t>2</w:t>
      </w:r>
      <w:r w:rsidR="00576A22">
        <w:rPr>
          <w:color w:val="000000"/>
          <w:sz w:val="28"/>
          <w:szCs w:val="28"/>
        </w:rPr>
        <w:t>4</w:t>
      </w:r>
      <w:r w:rsidR="002E5C55" w:rsidRPr="00A92E7F">
        <w:rPr>
          <w:color w:val="000000"/>
          <w:sz w:val="28"/>
          <w:szCs w:val="28"/>
        </w:rPr>
        <w:t xml:space="preserve"> и 202</w:t>
      </w:r>
      <w:r w:rsidR="00576A22">
        <w:rPr>
          <w:color w:val="000000"/>
          <w:sz w:val="28"/>
          <w:szCs w:val="28"/>
        </w:rPr>
        <w:t>5</w:t>
      </w:r>
      <w:r w:rsidR="002E5C55" w:rsidRPr="00A92E7F">
        <w:rPr>
          <w:color w:val="000000"/>
          <w:sz w:val="28"/>
          <w:szCs w:val="28"/>
        </w:rPr>
        <w:t xml:space="preserve"> годов.</w:t>
      </w: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4</w:t>
      </w:r>
      <w:r w:rsidR="002E5C55" w:rsidRPr="00A92E7F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E5C55" w:rsidRPr="00A92E7F" w:rsidRDefault="00675BDF" w:rsidP="00A92E7F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  <w:r w:rsidRPr="00A92E7F">
        <w:rPr>
          <w:b/>
          <w:color w:val="000000"/>
          <w:spacing w:val="-2"/>
          <w:sz w:val="28"/>
          <w:szCs w:val="28"/>
        </w:rPr>
        <w:t>5</w:t>
      </w:r>
      <w:r w:rsidR="002E5C55" w:rsidRPr="00A92E7F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2E5C55" w:rsidRPr="00A92E7F" w:rsidRDefault="002E5C55" w:rsidP="00A92E7F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5</w:t>
      </w:r>
      <w:r w:rsidR="002E5C55" w:rsidRPr="00A92E7F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5</w:t>
      </w:r>
      <w:r w:rsidR="002E5C55" w:rsidRPr="00A92E7F">
        <w:rPr>
          <w:color w:val="000000"/>
          <w:sz w:val="28"/>
          <w:szCs w:val="28"/>
        </w:rPr>
        <w:t>.2. В случае неисполнения (не надлежащего исполнения) Органом внутреннего муниципального финансового контроля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2E5C55" w:rsidRPr="00A92E7F" w:rsidRDefault="00675BDF" w:rsidP="00A92E7F">
      <w:pPr>
        <w:shd w:val="clear" w:color="auto" w:fill="FFFFFF"/>
        <w:ind w:firstLine="709"/>
        <w:jc w:val="both"/>
        <w:rPr>
          <w:sz w:val="28"/>
          <w:szCs w:val="28"/>
        </w:rPr>
      </w:pPr>
      <w:r w:rsidRPr="00A92E7F">
        <w:rPr>
          <w:sz w:val="28"/>
          <w:szCs w:val="28"/>
        </w:rPr>
        <w:t>5</w:t>
      </w:r>
      <w:r w:rsidR="002E5C55" w:rsidRPr="00A92E7F">
        <w:rPr>
          <w:sz w:val="28"/>
          <w:szCs w:val="28"/>
        </w:rPr>
        <w:t>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2E5C55" w:rsidRPr="00A92E7F" w:rsidRDefault="002E5C55" w:rsidP="00A92E7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E5C55" w:rsidRPr="00A92E7F" w:rsidRDefault="00675BDF" w:rsidP="00A92E7F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  <w:r w:rsidRPr="00A92E7F">
        <w:rPr>
          <w:b/>
          <w:color w:val="000000"/>
          <w:spacing w:val="-2"/>
          <w:sz w:val="28"/>
          <w:szCs w:val="28"/>
        </w:rPr>
        <w:lastRenderedPageBreak/>
        <w:t>6</w:t>
      </w:r>
      <w:r w:rsidR="002E5C55" w:rsidRPr="00A92E7F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2E5C55" w:rsidRPr="00A92E7F" w:rsidRDefault="002E5C55" w:rsidP="00A92E7F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6</w:t>
      </w:r>
      <w:r w:rsidR="002E5C55" w:rsidRPr="00A92E7F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6</w:t>
      </w:r>
      <w:r w:rsidR="002E5C55" w:rsidRPr="00A92E7F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6</w:t>
      </w:r>
      <w:r w:rsidR="002E5C55" w:rsidRPr="00A92E7F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6</w:t>
      </w:r>
      <w:r w:rsidR="002E5C55" w:rsidRPr="00A92E7F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6</w:t>
      </w:r>
      <w:r w:rsidR="002E5C55" w:rsidRPr="00A92E7F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6</w:t>
      </w:r>
      <w:r w:rsidR="002E5C55" w:rsidRPr="00A92E7F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E5C55" w:rsidRPr="00A92E7F" w:rsidRDefault="00675BDF" w:rsidP="00A92E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92E7F">
        <w:rPr>
          <w:color w:val="000000"/>
          <w:sz w:val="28"/>
          <w:szCs w:val="28"/>
        </w:rPr>
        <w:t>6</w:t>
      </w:r>
      <w:r w:rsidR="002E5C55" w:rsidRPr="00A92E7F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E5C55" w:rsidRPr="00A92E7F" w:rsidRDefault="002E5C55" w:rsidP="00A92E7F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</w:p>
    <w:p w:rsidR="003F0A9A" w:rsidRPr="00A92E7F" w:rsidRDefault="003F0A9A" w:rsidP="00A92E7F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</w:p>
    <w:p w:rsidR="002E5C55" w:rsidRPr="00A92E7F" w:rsidRDefault="002E5C55" w:rsidP="00A92E7F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  <w:r w:rsidRPr="00A92E7F">
        <w:rPr>
          <w:b/>
          <w:color w:val="000000"/>
          <w:spacing w:val="-2"/>
          <w:sz w:val="28"/>
          <w:szCs w:val="28"/>
        </w:rPr>
        <w:t>8. Реквизиты и подписи Сторон</w:t>
      </w:r>
    </w:p>
    <w:p w:rsidR="002E5C55" w:rsidRPr="00A92E7F" w:rsidRDefault="002E5C55" w:rsidP="00A92E7F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E5C55" w:rsidRPr="00A92E7F" w:rsidTr="00087F29">
        <w:tc>
          <w:tcPr>
            <w:tcW w:w="4785" w:type="dxa"/>
          </w:tcPr>
          <w:p w:rsidR="002E5C55" w:rsidRPr="00A92E7F" w:rsidRDefault="002E5C55" w:rsidP="00A92E7F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A92E7F"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A92E7F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A92E7F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 xml:space="preserve"> г. </w:t>
            </w:r>
            <w:proofErr w:type="spellStart"/>
            <w:r w:rsidRPr="00A92E7F">
              <w:rPr>
                <w:bCs/>
                <w:sz w:val="28"/>
                <w:szCs w:val="28"/>
              </w:rPr>
              <w:t>Короча.</w:t>
            </w:r>
            <w:proofErr w:type="gramStart"/>
            <w:r w:rsidRPr="00A92E7F">
              <w:rPr>
                <w:bCs/>
                <w:sz w:val="28"/>
                <w:szCs w:val="28"/>
              </w:rPr>
              <w:t>,п</w:t>
            </w:r>
            <w:proofErr w:type="gramEnd"/>
            <w:r w:rsidRPr="00A92E7F">
              <w:rPr>
                <w:bCs/>
                <w:sz w:val="28"/>
                <w:szCs w:val="28"/>
              </w:rPr>
              <w:t>л</w:t>
            </w:r>
            <w:proofErr w:type="spellEnd"/>
            <w:r w:rsidRPr="00A92E7F">
              <w:rPr>
                <w:bCs/>
                <w:sz w:val="28"/>
                <w:szCs w:val="28"/>
              </w:rPr>
              <w:t xml:space="preserve">. Васильева, 28 </w:t>
            </w: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ИНН 3110002415, КПП 311001001</w:t>
            </w: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 w:rsidRPr="00A92E7F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A92E7F">
              <w:rPr>
                <w:bCs/>
                <w:sz w:val="28"/>
                <w:szCs w:val="28"/>
              </w:rPr>
              <w:t xml:space="preserve"> района</w:t>
            </w: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92E7F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A92E7F">
              <w:rPr>
                <w:bCs/>
                <w:sz w:val="28"/>
                <w:szCs w:val="28"/>
              </w:rPr>
              <w:t xml:space="preserve">/с </w:t>
            </w:r>
            <w:r w:rsidR="00576A22">
              <w:rPr>
                <w:bCs/>
                <w:sz w:val="28"/>
                <w:szCs w:val="28"/>
              </w:rPr>
              <w:t>03231643146400002600</w:t>
            </w:r>
            <w:r w:rsidRPr="00A92E7F">
              <w:rPr>
                <w:bCs/>
                <w:sz w:val="28"/>
                <w:szCs w:val="28"/>
              </w:rPr>
              <w:t xml:space="preserve"> </w:t>
            </w:r>
            <w:r w:rsidR="00576A22">
              <w:rPr>
                <w:bCs/>
                <w:sz w:val="28"/>
                <w:szCs w:val="28"/>
              </w:rPr>
              <w:t>ОТДЕЛЕНИЕ БЕЛГОРОД БАНКА РОССИИ</w:t>
            </w:r>
          </w:p>
          <w:p w:rsidR="00576A22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 xml:space="preserve">БИК </w:t>
            </w:r>
            <w:r w:rsidR="00576A22">
              <w:rPr>
                <w:bCs/>
                <w:sz w:val="28"/>
                <w:szCs w:val="28"/>
              </w:rPr>
              <w:t>011403102</w:t>
            </w:r>
          </w:p>
          <w:p w:rsidR="009C603A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ОГРН 1023101336422</w:t>
            </w: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lastRenderedPageBreak/>
              <w:t>тел.(8 47 231)55292</w:t>
            </w: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ОКПО 04023067 ОКТМО 14640101000</w:t>
            </w:r>
          </w:p>
          <w:p w:rsidR="00CE4EEF" w:rsidRPr="00A92E7F" w:rsidRDefault="00CE4EEF" w:rsidP="00A92E7F">
            <w:pPr>
              <w:ind w:firstLine="709"/>
              <w:rPr>
                <w:bCs/>
                <w:sz w:val="28"/>
                <w:szCs w:val="28"/>
              </w:rPr>
            </w:pPr>
          </w:p>
          <w:p w:rsidR="00421CE6" w:rsidRPr="00A92E7F" w:rsidRDefault="00421CE6" w:rsidP="00A92E7F">
            <w:pPr>
              <w:ind w:firstLine="709"/>
              <w:rPr>
                <w:bCs/>
                <w:sz w:val="28"/>
                <w:szCs w:val="28"/>
              </w:rPr>
            </w:pPr>
          </w:p>
          <w:p w:rsidR="002E5C55" w:rsidRPr="00A92E7F" w:rsidRDefault="002E5C55" w:rsidP="00A92E7F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A92E7F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2E5C55" w:rsidRPr="00A92E7F" w:rsidRDefault="002E5C55" w:rsidP="00A92E7F">
            <w:pPr>
              <w:ind w:firstLine="709"/>
              <w:rPr>
                <w:b/>
                <w:bCs/>
                <w:sz w:val="28"/>
                <w:szCs w:val="28"/>
              </w:rPr>
            </w:pPr>
            <w:proofErr w:type="spellStart"/>
            <w:r w:rsidRPr="00A92E7F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A92E7F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</w:p>
          <w:p w:rsidR="002E5C55" w:rsidRPr="00A92E7F" w:rsidRDefault="002E5C55" w:rsidP="00A92E7F">
            <w:pPr>
              <w:ind w:firstLine="709"/>
              <w:rPr>
                <w:bCs/>
                <w:sz w:val="28"/>
                <w:szCs w:val="28"/>
              </w:rPr>
            </w:pPr>
          </w:p>
          <w:p w:rsidR="002E5C55" w:rsidRPr="00A92E7F" w:rsidRDefault="002E5C55" w:rsidP="00A92E7F">
            <w:pPr>
              <w:spacing w:after="120"/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_____________</w:t>
            </w:r>
            <w:r w:rsidR="00CE4EEF" w:rsidRPr="00A92E7F">
              <w:rPr>
                <w:bCs/>
                <w:sz w:val="28"/>
                <w:szCs w:val="28"/>
              </w:rPr>
              <w:t xml:space="preserve"> </w:t>
            </w:r>
            <w:r w:rsidR="00DF2F32" w:rsidRPr="00A92E7F">
              <w:rPr>
                <w:b/>
                <w:bCs/>
                <w:sz w:val="28"/>
                <w:szCs w:val="28"/>
              </w:rPr>
              <w:t>Н.В. Нестеров</w:t>
            </w:r>
          </w:p>
        </w:tc>
        <w:tc>
          <w:tcPr>
            <w:tcW w:w="4786" w:type="dxa"/>
          </w:tcPr>
          <w:p w:rsidR="002E5C55" w:rsidRPr="00A92E7F" w:rsidRDefault="00D85798" w:rsidP="00087F29">
            <w:pPr>
              <w:ind w:firstLine="709"/>
              <w:rPr>
                <w:b/>
                <w:sz w:val="28"/>
                <w:szCs w:val="28"/>
              </w:rPr>
            </w:pPr>
            <w:proofErr w:type="spellStart"/>
            <w:r w:rsidRPr="00A92E7F">
              <w:rPr>
                <w:b/>
                <w:sz w:val="28"/>
                <w:szCs w:val="28"/>
              </w:rPr>
              <w:lastRenderedPageBreak/>
              <w:t>Мелиховское</w:t>
            </w:r>
            <w:proofErr w:type="spellEnd"/>
            <w:r w:rsidRPr="00A92E7F">
              <w:rPr>
                <w:b/>
                <w:sz w:val="28"/>
                <w:szCs w:val="28"/>
              </w:rPr>
              <w:t xml:space="preserve"> </w:t>
            </w:r>
            <w:r w:rsidR="002E5C55" w:rsidRPr="00A92E7F">
              <w:rPr>
                <w:b/>
                <w:sz w:val="28"/>
                <w:szCs w:val="28"/>
              </w:rPr>
              <w:t>сельское поселение</w:t>
            </w:r>
          </w:p>
          <w:p w:rsidR="002E5C55" w:rsidRPr="00A92E7F" w:rsidRDefault="002E5C55" w:rsidP="00087F29">
            <w:pPr>
              <w:ind w:firstLine="709"/>
              <w:rPr>
                <w:sz w:val="28"/>
                <w:szCs w:val="28"/>
              </w:rPr>
            </w:pPr>
          </w:p>
          <w:p w:rsidR="00CE4EEF" w:rsidRPr="00A92E7F" w:rsidRDefault="00CE4EEF" w:rsidP="00087F29">
            <w:pPr>
              <w:ind w:firstLine="709"/>
              <w:rPr>
                <w:bCs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309201</w:t>
            </w:r>
            <w:r w:rsidRPr="00A92E7F">
              <w:rPr>
                <w:b/>
                <w:bCs/>
                <w:sz w:val="28"/>
                <w:szCs w:val="28"/>
              </w:rPr>
              <w:t xml:space="preserve">, </w:t>
            </w:r>
            <w:r w:rsidRPr="00A92E7F">
              <w:rPr>
                <w:bCs/>
                <w:sz w:val="28"/>
                <w:szCs w:val="28"/>
              </w:rPr>
              <w:t xml:space="preserve">Белгородская область, </w:t>
            </w:r>
            <w:proofErr w:type="spellStart"/>
            <w:r w:rsidRPr="00A92E7F">
              <w:rPr>
                <w:bCs/>
                <w:sz w:val="28"/>
                <w:szCs w:val="28"/>
              </w:rPr>
              <w:t>Корочанский</w:t>
            </w:r>
            <w:proofErr w:type="spellEnd"/>
            <w:r w:rsidRPr="00A92E7F">
              <w:rPr>
                <w:bCs/>
                <w:sz w:val="28"/>
                <w:szCs w:val="28"/>
              </w:rPr>
              <w:t xml:space="preserve"> район</w:t>
            </w:r>
          </w:p>
          <w:p w:rsidR="00CE4EEF" w:rsidRPr="00A92E7F" w:rsidRDefault="00CE4EEF" w:rsidP="00087F29">
            <w:pPr>
              <w:ind w:firstLine="709"/>
              <w:rPr>
                <w:bCs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 xml:space="preserve">с. Мелихово, ул. </w:t>
            </w:r>
            <w:proofErr w:type="gramStart"/>
            <w:r w:rsidRPr="00A92E7F">
              <w:rPr>
                <w:bCs/>
                <w:sz w:val="28"/>
                <w:szCs w:val="28"/>
              </w:rPr>
              <w:t>Центральная</w:t>
            </w:r>
            <w:proofErr w:type="gramEnd"/>
            <w:r w:rsidRPr="00A92E7F">
              <w:rPr>
                <w:bCs/>
                <w:sz w:val="28"/>
                <w:szCs w:val="28"/>
              </w:rPr>
              <w:t>, д. 10</w:t>
            </w:r>
          </w:p>
          <w:p w:rsidR="00CE4EEF" w:rsidRPr="00A92E7F" w:rsidRDefault="00CE4EEF" w:rsidP="00087F29">
            <w:pPr>
              <w:ind w:firstLine="709"/>
              <w:rPr>
                <w:bCs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ИНН 3110009178, КПП 311001001</w:t>
            </w:r>
          </w:p>
          <w:p w:rsidR="00087F29" w:rsidRPr="00A92E7F" w:rsidRDefault="00CE4EEF" w:rsidP="00087F29">
            <w:pPr>
              <w:ind w:firstLine="709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92E7F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A92E7F">
              <w:rPr>
                <w:bCs/>
                <w:sz w:val="28"/>
                <w:szCs w:val="28"/>
              </w:rPr>
              <w:t xml:space="preserve">/счет </w:t>
            </w:r>
            <w:r w:rsidR="00576A22">
              <w:rPr>
                <w:bCs/>
                <w:sz w:val="28"/>
                <w:szCs w:val="28"/>
              </w:rPr>
              <w:t>03231643146404482600</w:t>
            </w:r>
            <w:r w:rsidR="00087F29">
              <w:rPr>
                <w:bCs/>
                <w:sz w:val="28"/>
                <w:szCs w:val="28"/>
              </w:rPr>
              <w:t xml:space="preserve"> ОТДЕЛЕНИЕ БЕЛГОРОД БАНКА РОССИИ</w:t>
            </w:r>
          </w:p>
          <w:p w:rsidR="00CE4EEF" w:rsidRPr="00A92E7F" w:rsidRDefault="00CE4EEF" w:rsidP="00087F29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 xml:space="preserve">БИК </w:t>
            </w:r>
            <w:r w:rsidR="00087F29">
              <w:rPr>
                <w:bCs/>
                <w:sz w:val="28"/>
                <w:szCs w:val="28"/>
              </w:rPr>
              <w:t>011403102</w:t>
            </w:r>
          </w:p>
          <w:p w:rsidR="00CE4EEF" w:rsidRPr="00A92E7F" w:rsidRDefault="00CE4EEF" w:rsidP="00087F29">
            <w:pPr>
              <w:ind w:firstLine="709"/>
              <w:rPr>
                <w:bCs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CE4EEF" w:rsidRPr="00A92E7F" w:rsidRDefault="00CE4EEF" w:rsidP="00087F29">
            <w:pPr>
              <w:ind w:firstLine="709"/>
              <w:rPr>
                <w:bCs/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lastRenderedPageBreak/>
              <w:t>ОКПО 4113787 ОКТМО 14640448</w:t>
            </w:r>
          </w:p>
          <w:p w:rsidR="00CE4EEF" w:rsidRPr="00A92E7F" w:rsidRDefault="00CE4EEF" w:rsidP="00087F29">
            <w:pPr>
              <w:ind w:firstLine="709"/>
              <w:rPr>
                <w:bCs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ОГРН 1063120002989</w:t>
            </w:r>
          </w:p>
          <w:p w:rsidR="00CE4EEF" w:rsidRPr="00A92E7F" w:rsidRDefault="00CE4EEF" w:rsidP="00087F29">
            <w:pPr>
              <w:ind w:firstLine="709"/>
              <w:rPr>
                <w:sz w:val="28"/>
                <w:szCs w:val="28"/>
              </w:rPr>
            </w:pPr>
            <w:r w:rsidRPr="00A92E7F">
              <w:rPr>
                <w:bCs/>
                <w:sz w:val="28"/>
                <w:szCs w:val="28"/>
              </w:rPr>
              <w:t>тел. (8 47231)3-07-75</w:t>
            </w:r>
          </w:p>
          <w:p w:rsidR="00CE4EEF" w:rsidRPr="00A92E7F" w:rsidRDefault="00CE4EEF" w:rsidP="00087F29">
            <w:pPr>
              <w:ind w:firstLine="709"/>
              <w:rPr>
                <w:sz w:val="28"/>
                <w:szCs w:val="28"/>
              </w:rPr>
            </w:pPr>
          </w:p>
          <w:p w:rsidR="002E5C55" w:rsidRPr="00A92E7F" w:rsidRDefault="00CE4EEF" w:rsidP="00087F29">
            <w:pPr>
              <w:ind w:firstLine="709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Г</w:t>
            </w:r>
            <w:r w:rsidR="002E5C55" w:rsidRPr="00A92E7F">
              <w:rPr>
                <w:b/>
                <w:sz w:val="28"/>
                <w:szCs w:val="28"/>
              </w:rPr>
              <w:t xml:space="preserve">лава </w:t>
            </w:r>
            <w:r w:rsidR="00D85798" w:rsidRPr="00A92E7F">
              <w:rPr>
                <w:b/>
                <w:sz w:val="28"/>
                <w:szCs w:val="28"/>
              </w:rPr>
              <w:t>Мелиховского</w:t>
            </w:r>
          </w:p>
          <w:p w:rsidR="002E5C55" w:rsidRPr="00A92E7F" w:rsidRDefault="002E5C55" w:rsidP="00087F29">
            <w:pPr>
              <w:ind w:firstLine="709"/>
              <w:rPr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сельского поселения</w:t>
            </w:r>
          </w:p>
          <w:p w:rsidR="002E5C55" w:rsidRPr="00A92E7F" w:rsidRDefault="002E5C55" w:rsidP="00087F29">
            <w:pPr>
              <w:ind w:firstLine="709"/>
              <w:rPr>
                <w:sz w:val="28"/>
                <w:szCs w:val="28"/>
              </w:rPr>
            </w:pPr>
          </w:p>
          <w:p w:rsidR="002E5C55" w:rsidRPr="00A92E7F" w:rsidRDefault="002E5C55" w:rsidP="00087F29">
            <w:pPr>
              <w:ind w:firstLine="709"/>
              <w:rPr>
                <w:sz w:val="28"/>
                <w:szCs w:val="28"/>
              </w:rPr>
            </w:pPr>
          </w:p>
          <w:p w:rsidR="002E5C55" w:rsidRPr="00A92E7F" w:rsidRDefault="002E5C55" w:rsidP="00087F29">
            <w:pPr>
              <w:spacing w:after="120"/>
              <w:ind w:firstLine="709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_____________</w:t>
            </w:r>
            <w:r w:rsidR="00421CE6" w:rsidRPr="00A92E7F">
              <w:rPr>
                <w:b/>
                <w:sz w:val="28"/>
                <w:szCs w:val="28"/>
              </w:rPr>
              <w:t>Г.С. Матвиенко</w:t>
            </w:r>
          </w:p>
        </w:tc>
      </w:tr>
    </w:tbl>
    <w:p w:rsidR="00EE5150" w:rsidRDefault="00EE51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2E5C55" w:rsidRPr="00A92E7F" w:rsidRDefault="002E5C55" w:rsidP="00A92E7F">
      <w:pPr>
        <w:ind w:left="3828" w:firstLine="709"/>
        <w:jc w:val="right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lastRenderedPageBreak/>
        <w:t>Приложение 1</w:t>
      </w:r>
    </w:p>
    <w:p w:rsidR="002E5C55" w:rsidRPr="00A92E7F" w:rsidRDefault="002E5C55" w:rsidP="00A92E7F">
      <w:pPr>
        <w:ind w:left="3828" w:firstLine="709"/>
        <w:jc w:val="right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к Соглашению о передаче</w:t>
      </w:r>
    </w:p>
    <w:p w:rsidR="00CE4EEF" w:rsidRPr="00A92E7F" w:rsidRDefault="002E5C55" w:rsidP="00A92E7F">
      <w:pPr>
        <w:ind w:left="3828" w:firstLine="709"/>
        <w:jc w:val="right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полномочий по осуществлению</w:t>
      </w:r>
    </w:p>
    <w:p w:rsidR="002E5C55" w:rsidRPr="00A92E7F" w:rsidRDefault="002E5C55" w:rsidP="00A92E7F">
      <w:pPr>
        <w:ind w:left="3828" w:firstLine="709"/>
        <w:jc w:val="right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внутреннего</w:t>
      </w:r>
    </w:p>
    <w:p w:rsidR="002E5C55" w:rsidRPr="00A92E7F" w:rsidRDefault="002E5C55" w:rsidP="00A92E7F">
      <w:pPr>
        <w:ind w:left="3828" w:firstLine="709"/>
        <w:jc w:val="right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муниципального финансового контроля</w:t>
      </w:r>
    </w:p>
    <w:p w:rsidR="002E5C55" w:rsidRPr="00A92E7F" w:rsidRDefault="002E5C55" w:rsidP="00A92E7F">
      <w:pPr>
        <w:ind w:firstLine="709"/>
        <w:jc w:val="right"/>
        <w:rPr>
          <w:b/>
          <w:sz w:val="28"/>
          <w:szCs w:val="28"/>
        </w:rPr>
      </w:pPr>
    </w:p>
    <w:p w:rsidR="002E5C55" w:rsidRPr="00A92E7F" w:rsidRDefault="002E5C55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Расчет межбюджетных трансфертов</w:t>
      </w:r>
    </w:p>
    <w:p w:rsidR="002E5C55" w:rsidRPr="00A92E7F" w:rsidRDefault="002E5C55" w:rsidP="00A92E7F">
      <w:pPr>
        <w:ind w:firstLine="709"/>
        <w:jc w:val="center"/>
        <w:rPr>
          <w:b/>
          <w:sz w:val="28"/>
          <w:szCs w:val="28"/>
        </w:rPr>
      </w:pPr>
      <w:r w:rsidRPr="00A92E7F">
        <w:rPr>
          <w:b/>
          <w:sz w:val="28"/>
          <w:szCs w:val="28"/>
        </w:rPr>
        <w:t>на 20</w:t>
      </w:r>
      <w:r w:rsidR="009C603A" w:rsidRPr="00A92E7F">
        <w:rPr>
          <w:b/>
          <w:sz w:val="28"/>
          <w:szCs w:val="28"/>
        </w:rPr>
        <w:t>2</w:t>
      </w:r>
      <w:r w:rsidR="00087F29">
        <w:rPr>
          <w:b/>
          <w:sz w:val="28"/>
          <w:szCs w:val="28"/>
        </w:rPr>
        <w:t>3</w:t>
      </w:r>
      <w:r w:rsidRPr="00A92E7F">
        <w:rPr>
          <w:b/>
          <w:sz w:val="28"/>
          <w:szCs w:val="28"/>
        </w:rPr>
        <w:t xml:space="preserve"> год и плановый период 20</w:t>
      </w:r>
      <w:r w:rsidR="00D85798" w:rsidRPr="00A92E7F">
        <w:rPr>
          <w:b/>
          <w:sz w:val="28"/>
          <w:szCs w:val="28"/>
        </w:rPr>
        <w:t>2</w:t>
      </w:r>
      <w:r w:rsidR="00087F29">
        <w:rPr>
          <w:b/>
          <w:sz w:val="28"/>
          <w:szCs w:val="28"/>
        </w:rPr>
        <w:t>4</w:t>
      </w:r>
      <w:r w:rsidR="0022163A" w:rsidRPr="00A92E7F">
        <w:rPr>
          <w:b/>
          <w:sz w:val="28"/>
          <w:szCs w:val="28"/>
        </w:rPr>
        <w:t xml:space="preserve"> </w:t>
      </w:r>
      <w:r w:rsidRPr="00A92E7F">
        <w:rPr>
          <w:b/>
          <w:sz w:val="28"/>
          <w:szCs w:val="28"/>
        </w:rPr>
        <w:t>и 202</w:t>
      </w:r>
      <w:r w:rsidR="00087F29">
        <w:rPr>
          <w:b/>
          <w:sz w:val="28"/>
          <w:szCs w:val="28"/>
        </w:rPr>
        <w:t>5</w:t>
      </w:r>
      <w:r w:rsidRPr="00A92E7F">
        <w:rPr>
          <w:b/>
          <w:sz w:val="28"/>
          <w:szCs w:val="28"/>
        </w:rPr>
        <w:t xml:space="preserve"> годов</w:t>
      </w:r>
    </w:p>
    <w:p w:rsidR="002E5C55" w:rsidRPr="00A92E7F" w:rsidRDefault="002E5C55" w:rsidP="00A92E7F">
      <w:pPr>
        <w:ind w:firstLine="709"/>
        <w:rPr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61"/>
        <w:gridCol w:w="2553"/>
        <w:gridCol w:w="1134"/>
        <w:gridCol w:w="1134"/>
        <w:gridCol w:w="1134"/>
      </w:tblGrid>
      <w:tr w:rsidR="002E5C55" w:rsidRPr="00A92E7F" w:rsidTr="00E4389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5" w:rsidRPr="00A92E7F" w:rsidRDefault="002E5C55" w:rsidP="00E43896">
            <w:pPr>
              <w:ind w:firstLine="142"/>
              <w:jc w:val="center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2E7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92E7F">
              <w:rPr>
                <w:b/>
                <w:sz w:val="28"/>
                <w:szCs w:val="28"/>
              </w:rPr>
              <w:t>/</w:t>
            </w:r>
            <w:proofErr w:type="spellStart"/>
            <w:r w:rsidRPr="00A92E7F">
              <w:rPr>
                <w:b/>
                <w:sz w:val="28"/>
                <w:szCs w:val="28"/>
              </w:rPr>
              <w:t>п</w:t>
            </w:r>
            <w:proofErr w:type="spellEnd"/>
          </w:p>
          <w:p w:rsidR="002E5C55" w:rsidRPr="00A92E7F" w:rsidRDefault="002E5C55" w:rsidP="00EE5150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EE5150">
            <w:pPr>
              <w:jc w:val="center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Наименование</w:t>
            </w:r>
          </w:p>
          <w:p w:rsidR="002E5C55" w:rsidRPr="00A92E7F" w:rsidRDefault="002E5C55" w:rsidP="00A92E7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EE5150">
            <w:pPr>
              <w:jc w:val="center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Код статьи</w:t>
            </w:r>
          </w:p>
          <w:p w:rsidR="002E5C55" w:rsidRPr="00A92E7F" w:rsidRDefault="002E5C55" w:rsidP="00A92E7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5" w:rsidRPr="00A92E7F" w:rsidRDefault="002E5C55" w:rsidP="00A92E7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Сумма</w:t>
            </w:r>
          </w:p>
        </w:tc>
      </w:tr>
      <w:tr w:rsidR="002E5C55" w:rsidRPr="00A92E7F" w:rsidTr="00E4389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5" w:rsidRPr="00A92E7F" w:rsidRDefault="002E5C55" w:rsidP="00A92E7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5" w:rsidRPr="00A92E7F" w:rsidRDefault="002E5C55" w:rsidP="00A92E7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5" w:rsidRPr="00A92E7F" w:rsidRDefault="002E5C55" w:rsidP="00A92E7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087F29">
            <w:pPr>
              <w:jc w:val="center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20</w:t>
            </w:r>
            <w:r w:rsidR="009C603A" w:rsidRPr="00A92E7F">
              <w:rPr>
                <w:b/>
                <w:sz w:val="28"/>
                <w:szCs w:val="28"/>
              </w:rPr>
              <w:t>2</w:t>
            </w:r>
            <w:r w:rsidR="00087F29">
              <w:rPr>
                <w:b/>
                <w:sz w:val="28"/>
                <w:szCs w:val="28"/>
              </w:rPr>
              <w:t>3</w:t>
            </w:r>
            <w:r w:rsidR="00421CE6" w:rsidRPr="00A92E7F">
              <w:rPr>
                <w:b/>
                <w:sz w:val="28"/>
                <w:szCs w:val="28"/>
              </w:rPr>
              <w:t xml:space="preserve"> </w:t>
            </w:r>
            <w:r w:rsidRPr="00A92E7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087F29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20</w:t>
            </w:r>
            <w:r w:rsidR="00D85798" w:rsidRPr="00A92E7F">
              <w:rPr>
                <w:b/>
                <w:sz w:val="28"/>
                <w:szCs w:val="28"/>
              </w:rPr>
              <w:t>2</w:t>
            </w:r>
            <w:r w:rsidR="00087F29">
              <w:rPr>
                <w:b/>
                <w:sz w:val="28"/>
                <w:szCs w:val="28"/>
              </w:rPr>
              <w:t>4</w:t>
            </w:r>
            <w:r w:rsidRPr="00A92E7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087F29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202</w:t>
            </w:r>
            <w:r w:rsidR="00087F29">
              <w:rPr>
                <w:b/>
                <w:sz w:val="28"/>
                <w:szCs w:val="28"/>
              </w:rPr>
              <w:t>5</w:t>
            </w:r>
            <w:r w:rsidRPr="00A92E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E5C55" w:rsidRPr="00A92E7F" w:rsidTr="00E43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E43896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E43896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ГСМ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E43896">
            <w:pPr>
              <w:ind w:firstLine="8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912 0106 017018019540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087F29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</w:t>
            </w:r>
            <w:r w:rsidR="00087F29">
              <w:rPr>
                <w:sz w:val="28"/>
                <w:szCs w:val="28"/>
              </w:rPr>
              <w:t xml:space="preserve"> </w:t>
            </w:r>
            <w:r w:rsidRPr="00A92E7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087F29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</w:t>
            </w:r>
            <w:r w:rsidR="00087F29">
              <w:rPr>
                <w:sz w:val="28"/>
                <w:szCs w:val="28"/>
              </w:rPr>
              <w:t xml:space="preserve"> </w:t>
            </w:r>
            <w:r w:rsidRPr="00A92E7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087F29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</w:t>
            </w:r>
            <w:r w:rsidR="00087F29">
              <w:rPr>
                <w:sz w:val="28"/>
                <w:szCs w:val="28"/>
              </w:rPr>
              <w:t xml:space="preserve"> </w:t>
            </w:r>
            <w:r w:rsidRPr="00A92E7F">
              <w:rPr>
                <w:sz w:val="28"/>
                <w:szCs w:val="28"/>
              </w:rPr>
              <w:t>200</w:t>
            </w:r>
          </w:p>
        </w:tc>
      </w:tr>
      <w:tr w:rsidR="002E5C55" w:rsidRPr="00A92E7F" w:rsidTr="00E43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E43896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E43896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E43896">
            <w:pPr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912 0106 017018019540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087F29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087F29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087F29">
            <w:pPr>
              <w:ind w:firstLine="34"/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150</w:t>
            </w:r>
          </w:p>
        </w:tc>
      </w:tr>
      <w:tr w:rsidR="002E5C55" w:rsidRPr="00A92E7F" w:rsidTr="00E43896"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A92E7F" w:rsidRDefault="002E5C55" w:rsidP="00A92E7F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A92E7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087F29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</w:t>
            </w:r>
            <w:r w:rsidR="00087F29">
              <w:rPr>
                <w:sz w:val="28"/>
                <w:szCs w:val="28"/>
              </w:rPr>
              <w:t xml:space="preserve"> </w:t>
            </w:r>
            <w:r w:rsidRPr="00A92E7F"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087F29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</w:t>
            </w:r>
            <w:r w:rsidR="00087F29">
              <w:rPr>
                <w:sz w:val="28"/>
                <w:szCs w:val="28"/>
              </w:rPr>
              <w:t xml:space="preserve"> </w:t>
            </w:r>
            <w:r w:rsidRPr="00A92E7F"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A92E7F" w:rsidRDefault="00D85798" w:rsidP="00087F29">
            <w:pPr>
              <w:jc w:val="center"/>
              <w:rPr>
                <w:sz w:val="28"/>
                <w:szCs w:val="28"/>
              </w:rPr>
            </w:pPr>
            <w:r w:rsidRPr="00A92E7F">
              <w:rPr>
                <w:sz w:val="28"/>
                <w:szCs w:val="28"/>
              </w:rPr>
              <w:t>1</w:t>
            </w:r>
            <w:r w:rsidR="00087F29">
              <w:rPr>
                <w:sz w:val="28"/>
                <w:szCs w:val="28"/>
              </w:rPr>
              <w:t xml:space="preserve"> </w:t>
            </w:r>
            <w:r w:rsidRPr="00A92E7F">
              <w:rPr>
                <w:sz w:val="28"/>
                <w:szCs w:val="28"/>
              </w:rPr>
              <w:t>350</w:t>
            </w:r>
          </w:p>
        </w:tc>
      </w:tr>
    </w:tbl>
    <w:p w:rsidR="0014359D" w:rsidRPr="00A92E7F" w:rsidRDefault="0014359D" w:rsidP="00A92E7F">
      <w:pPr>
        <w:pStyle w:val="2"/>
        <w:spacing w:after="0" w:line="240" w:lineRule="auto"/>
        <w:ind w:left="0" w:firstLine="709"/>
        <w:jc w:val="center"/>
      </w:pPr>
    </w:p>
    <w:sectPr w:rsidR="0014359D" w:rsidRPr="00A92E7F" w:rsidSect="00A92E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5C55"/>
    <w:rsid w:val="0000223A"/>
    <w:rsid w:val="00007EEB"/>
    <w:rsid w:val="00010722"/>
    <w:rsid w:val="00017A03"/>
    <w:rsid w:val="0003586D"/>
    <w:rsid w:val="0003602F"/>
    <w:rsid w:val="000425C3"/>
    <w:rsid w:val="00043C79"/>
    <w:rsid w:val="000503F6"/>
    <w:rsid w:val="00066891"/>
    <w:rsid w:val="00067524"/>
    <w:rsid w:val="00082C93"/>
    <w:rsid w:val="00085B30"/>
    <w:rsid w:val="00087F29"/>
    <w:rsid w:val="000B05C3"/>
    <w:rsid w:val="000B18ED"/>
    <w:rsid w:val="000B5871"/>
    <w:rsid w:val="000B7C53"/>
    <w:rsid w:val="000C10F6"/>
    <w:rsid w:val="000C35B6"/>
    <w:rsid w:val="000D39A5"/>
    <w:rsid w:val="000E1D78"/>
    <w:rsid w:val="000E217C"/>
    <w:rsid w:val="000F4204"/>
    <w:rsid w:val="000F7D7B"/>
    <w:rsid w:val="00100ADD"/>
    <w:rsid w:val="00106F67"/>
    <w:rsid w:val="00120051"/>
    <w:rsid w:val="0012250D"/>
    <w:rsid w:val="00130F7D"/>
    <w:rsid w:val="0014359D"/>
    <w:rsid w:val="00147964"/>
    <w:rsid w:val="00150BF7"/>
    <w:rsid w:val="00151D70"/>
    <w:rsid w:val="00154017"/>
    <w:rsid w:val="00155BF0"/>
    <w:rsid w:val="00164A02"/>
    <w:rsid w:val="0017615C"/>
    <w:rsid w:val="001947F7"/>
    <w:rsid w:val="001B12DF"/>
    <w:rsid w:val="001B79B4"/>
    <w:rsid w:val="001D0CD5"/>
    <w:rsid w:val="001D73E4"/>
    <w:rsid w:val="001E6FD3"/>
    <w:rsid w:val="001F5D98"/>
    <w:rsid w:val="002004AF"/>
    <w:rsid w:val="00201A47"/>
    <w:rsid w:val="00202503"/>
    <w:rsid w:val="00213C9B"/>
    <w:rsid w:val="0021428C"/>
    <w:rsid w:val="00215165"/>
    <w:rsid w:val="00217E7D"/>
    <w:rsid w:val="0022163A"/>
    <w:rsid w:val="002331CF"/>
    <w:rsid w:val="0023402E"/>
    <w:rsid w:val="002377D4"/>
    <w:rsid w:val="00240142"/>
    <w:rsid w:val="00242818"/>
    <w:rsid w:val="002506FD"/>
    <w:rsid w:val="002617EC"/>
    <w:rsid w:val="00265DFE"/>
    <w:rsid w:val="0028372D"/>
    <w:rsid w:val="002A2C61"/>
    <w:rsid w:val="002A44F7"/>
    <w:rsid w:val="002A7B30"/>
    <w:rsid w:val="002B0F6E"/>
    <w:rsid w:val="002B2BCE"/>
    <w:rsid w:val="002B2CE4"/>
    <w:rsid w:val="002B322E"/>
    <w:rsid w:val="002C0B88"/>
    <w:rsid w:val="002D6EC2"/>
    <w:rsid w:val="002E0C96"/>
    <w:rsid w:val="002E4BBA"/>
    <w:rsid w:val="002E5311"/>
    <w:rsid w:val="002E5C55"/>
    <w:rsid w:val="002E651C"/>
    <w:rsid w:val="0030010A"/>
    <w:rsid w:val="00304A7F"/>
    <w:rsid w:val="00315CC2"/>
    <w:rsid w:val="0031695E"/>
    <w:rsid w:val="00317DFA"/>
    <w:rsid w:val="00320489"/>
    <w:rsid w:val="00330B60"/>
    <w:rsid w:val="00356B91"/>
    <w:rsid w:val="00373721"/>
    <w:rsid w:val="00374168"/>
    <w:rsid w:val="00380F24"/>
    <w:rsid w:val="003858B7"/>
    <w:rsid w:val="003A619F"/>
    <w:rsid w:val="003A76AF"/>
    <w:rsid w:val="003B050C"/>
    <w:rsid w:val="003B725B"/>
    <w:rsid w:val="003C6622"/>
    <w:rsid w:val="003D792C"/>
    <w:rsid w:val="003D7B8B"/>
    <w:rsid w:val="003F0A9A"/>
    <w:rsid w:val="003F246D"/>
    <w:rsid w:val="00401C51"/>
    <w:rsid w:val="004065A3"/>
    <w:rsid w:val="004149DA"/>
    <w:rsid w:val="0041683B"/>
    <w:rsid w:val="0041775F"/>
    <w:rsid w:val="00421CE6"/>
    <w:rsid w:val="00422742"/>
    <w:rsid w:val="004379AD"/>
    <w:rsid w:val="004403E9"/>
    <w:rsid w:val="00445D7A"/>
    <w:rsid w:val="00447BD0"/>
    <w:rsid w:val="00455EA3"/>
    <w:rsid w:val="004620E9"/>
    <w:rsid w:val="00462CEF"/>
    <w:rsid w:val="00463E72"/>
    <w:rsid w:val="00474607"/>
    <w:rsid w:val="00482A24"/>
    <w:rsid w:val="00483A11"/>
    <w:rsid w:val="00486034"/>
    <w:rsid w:val="00487FCC"/>
    <w:rsid w:val="00494D5F"/>
    <w:rsid w:val="004961D0"/>
    <w:rsid w:val="004B0EF4"/>
    <w:rsid w:val="004B0FC4"/>
    <w:rsid w:val="004B352C"/>
    <w:rsid w:val="004C1E1E"/>
    <w:rsid w:val="004C5AF1"/>
    <w:rsid w:val="004D31DF"/>
    <w:rsid w:val="004E2964"/>
    <w:rsid w:val="004F11EF"/>
    <w:rsid w:val="00513166"/>
    <w:rsid w:val="005245B2"/>
    <w:rsid w:val="00527790"/>
    <w:rsid w:val="00533B0F"/>
    <w:rsid w:val="0053404F"/>
    <w:rsid w:val="00544C8A"/>
    <w:rsid w:val="005479E1"/>
    <w:rsid w:val="00552C12"/>
    <w:rsid w:val="0055376C"/>
    <w:rsid w:val="00553D0F"/>
    <w:rsid w:val="0055470C"/>
    <w:rsid w:val="00555C45"/>
    <w:rsid w:val="00564242"/>
    <w:rsid w:val="00571200"/>
    <w:rsid w:val="00575E45"/>
    <w:rsid w:val="00576A22"/>
    <w:rsid w:val="005808C0"/>
    <w:rsid w:val="005815B8"/>
    <w:rsid w:val="00586B52"/>
    <w:rsid w:val="00590750"/>
    <w:rsid w:val="00593225"/>
    <w:rsid w:val="00595839"/>
    <w:rsid w:val="00596527"/>
    <w:rsid w:val="005B4891"/>
    <w:rsid w:val="005C113B"/>
    <w:rsid w:val="005C14B6"/>
    <w:rsid w:val="005C1C56"/>
    <w:rsid w:val="005D4ECC"/>
    <w:rsid w:val="005D63F6"/>
    <w:rsid w:val="005D6AE7"/>
    <w:rsid w:val="005E1F5D"/>
    <w:rsid w:val="005F461B"/>
    <w:rsid w:val="006024B4"/>
    <w:rsid w:val="006026C2"/>
    <w:rsid w:val="00613745"/>
    <w:rsid w:val="00630690"/>
    <w:rsid w:val="00632E60"/>
    <w:rsid w:val="0063414D"/>
    <w:rsid w:val="00634604"/>
    <w:rsid w:val="00636F96"/>
    <w:rsid w:val="00643242"/>
    <w:rsid w:val="00645802"/>
    <w:rsid w:val="00645B3F"/>
    <w:rsid w:val="006514AD"/>
    <w:rsid w:val="00653CD7"/>
    <w:rsid w:val="00675916"/>
    <w:rsid w:val="00675BDF"/>
    <w:rsid w:val="006765D5"/>
    <w:rsid w:val="00686C5A"/>
    <w:rsid w:val="00687FF9"/>
    <w:rsid w:val="006A0606"/>
    <w:rsid w:val="006B1BDC"/>
    <w:rsid w:val="006D1AF8"/>
    <w:rsid w:val="006D7367"/>
    <w:rsid w:val="006E1579"/>
    <w:rsid w:val="006E3A25"/>
    <w:rsid w:val="006F38E1"/>
    <w:rsid w:val="006F6689"/>
    <w:rsid w:val="007106BA"/>
    <w:rsid w:val="00713DD6"/>
    <w:rsid w:val="00752AC5"/>
    <w:rsid w:val="00755585"/>
    <w:rsid w:val="00762990"/>
    <w:rsid w:val="00763350"/>
    <w:rsid w:val="007763B1"/>
    <w:rsid w:val="007800BB"/>
    <w:rsid w:val="0078501A"/>
    <w:rsid w:val="007A4070"/>
    <w:rsid w:val="007B3BEA"/>
    <w:rsid w:val="007C16B3"/>
    <w:rsid w:val="007C3465"/>
    <w:rsid w:val="007C488A"/>
    <w:rsid w:val="008017E4"/>
    <w:rsid w:val="008104B2"/>
    <w:rsid w:val="008240DB"/>
    <w:rsid w:val="00836B7A"/>
    <w:rsid w:val="008417FE"/>
    <w:rsid w:val="0086216B"/>
    <w:rsid w:val="0086522A"/>
    <w:rsid w:val="008712FC"/>
    <w:rsid w:val="008A24DE"/>
    <w:rsid w:val="008D4113"/>
    <w:rsid w:val="008D4E86"/>
    <w:rsid w:val="008D63D7"/>
    <w:rsid w:val="008F22D7"/>
    <w:rsid w:val="0090281F"/>
    <w:rsid w:val="009038FE"/>
    <w:rsid w:val="009136BA"/>
    <w:rsid w:val="00914009"/>
    <w:rsid w:val="009210C3"/>
    <w:rsid w:val="00950300"/>
    <w:rsid w:val="00951409"/>
    <w:rsid w:val="0096663C"/>
    <w:rsid w:val="009958E8"/>
    <w:rsid w:val="009A40E7"/>
    <w:rsid w:val="009A7955"/>
    <w:rsid w:val="009C603A"/>
    <w:rsid w:val="009E0F7A"/>
    <w:rsid w:val="00A21D88"/>
    <w:rsid w:val="00A30DD2"/>
    <w:rsid w:val="00A32CFB"/>
    <w:rsid w:val="00A34352"/>
    <w:rsid w:val="00A3492A"/>
    <w:rsid w:val="00A35A61"/>
    <w:rsid w:val="00A434F1"/>
    <w:rsid w:val="00A527DA"/>
    <w:rsid w:val="00A57D4D"/>
    <w:rsid w:val="00A67B20"/>
    <w:rsid w:val="00A70F08"/>
    <w:rsid w:val="00A714CA"/>
    <w:rsid w:val="00A819D0"/>
    <w:rsid w:val="00A8243E"/>
    <w:rsid w:val="00A9151A"/>
    <w:rsid w:val="00A92E7F"/>
    <w:rsid w:val="00A93E87"/>
    <w:rsid w:val="00A97433"/>
    <w:rsid w:val="00AB2C7F"/>
    <w:rsid w:val="00AB5ADD"/>
    <w:rsid w:val="00AC42A7"/>
    <w:rsid w:val="00AD3310"/>
    <w:rsid w:val="00AE5A56"/>
    <w:rsid w:val="00AF62E5"/>
    <w:rsid w:val="00B07CF3"/>
    <w:rsid w:val="00B10770"/>
    <w:rsid w:val="00B251BE"/>
    <w:rsid w:val="00B264BF"/>
    <w:rsid w:val="00B43E10"/>
    <w:rsid w:val="00B464F2"/>
    <w:rsid w:val="00B55B1F"/>
    <w:rsid w:val="00B6624F"/>
    <w:rsid w:val="00B81D85"/>
    <w:rsid w:val="00B84550"/>
    <w:rsid w:val="00B93759"/>
    <w:rsid w:val="00BA31CF"/>
    <w:rsid w:val="00BA702F"/>
    <w:rsid w:val="00BB1376"/>
    <w:rsid w:val="00BB67B4"/>
    <w:rsid w:val="00BD2E68"/>
    <w:rsid w:val="00BE795B"/>
    <w:rsid w:val="00BF40A2"/>
    <w:rsid w:val="00C04BB8"/>
    <w:rsid w:val="00C10C88"/>
    <w:rsid w:val="00C2065A"/>
    <w:rsid w:val="00C21500"/>
    <w:rsid w:val="00C22F39"/>
    <w:rsid w:val="00C304EA"/>
    <w:rsid w:val="00C338CD"/>
    <w:rsid w:val="00C354F8"/>
    <w:rsid w:val="00C45CD7"/>
    <w:rsid w:val="00C65DF6"/>
    <w:rsid w:val="00C6787F"/>
    <w:rsid w:val="00C70462"/>
    <w:rsid w:val="00C818A4"/>
    <w:rsid w:val="00C83042"/>
    <w:rsid w:val="00C83566"/>
    <w:rsid w:val="00C866B6"/>
    <w:rsid w:val="00CA2BB6"/>
    <w:rsid w:val="00CA42BA"/>
    <w:rsid w:val="00CA79EA"/>
    <w:rsid w:val="00CB6162"/>
    <w:rsid w:val="00CB7298"/>
    <w:rsid w:val="00CC49AB"/>
    <w:rsid w:val="00CC5EA2"/>
    <w:rsid w:val="00CC69C9"/>
    <w:rsid w:val="00CE4EEF"/>
    <w:rsid w:val="00CE62DC"/>
    <w:rsid w:val="00CE7A46"/>
    <w:rsid w:val="00D0528A"/>
    <w:rsid w:val="00D069F4"/>
    <w:rsid w:val="00D36B50"/>
    <w:rsid w:val="00D46594"/>
    <w:rsid w:val="00D5025D"/>
    <w:rsid w:val="00D51E66"/>
    <w:rsid w:val="00D6436B"/>
    <w:rsid w:val="00D85798"/>
    <w:rsid w:val="00D917D4"/>
    <w:rsid w:val="00D91D43"/>
    <w:rsid w:val="00D92DB6"/>
    <w:rsid w:val="00DB46E5"/>
    <w:rsid w:val="00DC3BDE"/>
    <w:rsid w:val="00DD128D"/>
    <w:rsid w:val="00DD558F"/>
    <w:rsid w:val="00DD5CC8"/>
    <w:rsid w:val="00DE48FE"/>
    <w:rsid w:val="00DE4DAB"/>
    <w:rsid w:val="00DF2F32"/>
    <w:rsid w:val="00DF56A0"/>
    <w:rsid w:val="00E04F54"/>
    <w:rsid w:val="00E052BA"/>
    <w:rsid w:val="00E251C9"/>
    <w:rsid w:val="00E27C21"/>
    <w:rsid w:val="00E31237"/>
    <w:rsid w:val="00E41648"/>
    <w:rsid w:val="00E42BF9"/>
    <w:rsid w:val="00E43896"/>
    <w:rsid w:val="00E56782"/>
    <w:rsid w:val="00E607D1"/>
    <w:rsid w:val="00E71417"/>
    <w:rsid w:val="00E80F02"/>
    <w:rsid w:val="00E87CAB"/>
    <w:rsid w:val="00E92E9C"/>
    <w:rsid w:val="00E946FA"/>
    <w:rsid w:val="00E952CC"/>
    <w:rsid w:val="00E968FA"/>
    <w:rsid w:val="00EA2F0F"/>
    <w:rsid w:val="00EC77CD"/>
    <w:rsid w:val="00ED2F18"/>
    <w:rsid w:val="00ED30EB"/>
    <w:rsid w:val="00ED3BD6"/>
    <w:rsid w:val="00EE0027"/>
    <w:rsid w:val="00EE07E3"/>
    <w:rsid w:val="00EE5150"/>
    <w:rsid w:val="00EF429C"/>
    <w:rsid w:val="00F04852"/>
    <w:rsid w:val="00F04C4C"/>
    <w:rsid w:val="00F2040A"/>
    <w:rsid w:val="00F2202C"/>
    <w:rsid w:val="00F310A1"/>
    <w:rsid w:val="00F326CF"/>
    <w:rsid w:val="00F44541"/>
    <w:rsid w:val="00F44D8E"/>
    <w:rsid w:val="00F5585A"/>
    <w:rsid w:val="00F56679"/>
    <w:rsid w:val="00F5753E"/>
    <w:rsid w:val="00F677D1"/>
    <w:rsid w:val="00F759B5"/>
    <w:rsid w:val="00FC58F7"/>
    <w:rsid w:val="00FD62E8"/>
    <w:rsid w:val="00FE57E2"/>
    <w:rsid w:val="00FF3206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92E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92E7F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5C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E5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0C9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2E0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2E0C96"/>
    <w:pPr>
      <w:spacing w:before="33" w:after="33"/>
    </w:pPr>
    <w:rPr>
      <w:rFonts w:ascii="Arial" w:hAnsi="Arial" w:cs="Arial"/>
      <w:color w:val="332E2D"/>
      <w:spacing w:val="2"/>
    </w:rPr>
  </w:style>
  <w:style w:type="paragraph" w:styleId="a5">
    <w:name w:val="No Spacing"/>
    <w:uiPriority w:val="1"/>
    <w:qFormat/>
    <w:rsid w:val="009C60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Title">
    <w:name w:val="ConsTitle"/>
    <w:rsid w:val="00DF2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92E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E7F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28B66ACBC2D48C98BD95D137BF3C474CD59A293AC0659E4A11F69EE72AF464B7821316843E868E814B66u3a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13F8F-E571-420B-9E9B-42B1282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Melihovoo</cp:lastModifiedBy>
  <cp:revision>41</cp:revision>
  <cp:lastPrinted>2022-12-20T08:02:00Z</cp:lastPrinted>
  <dcterms:created xsi:type="dcterms:W3CDTF">2018-11-26T07:43:00Z</dcterms:created>
  <dcterms:modified xsi:type="dcterms:W3CDTF">2023-01-23T08:40:00Z</dcterms:modified>
</cp:coreProperties>
</file>